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1AD772" w14:textId="77777777" w:rsidR="00CA4DC0" w:rsidRDefault="00CA4DC0">
      <w:pPr>
        <w:shd w:val="clear" w:color="auto" w:fill="FFFFFF"/>
        <w:spacing w:before="100" w:beforeAutospacing="1" w:after="100" w:afterAutospacing="1" w:line="240" w:lineRule="auto"/>
        <w:jc w:val="both"/>
        <w:rPr>
          <w:rFonts w:ascii="Times New Roman" w:eastAsia="Times New Roman" w:hAnsi="Times New Roman" w:cs="Times New Roman"/>
          <w:i/>
          <w:iCs/>
          <w:color w:val="010101"/>
          <w:sz w:val="24"/>
          <w:szCs w:val="24"/>
          <w:lang w:eastAsia="lt-LT"/>
        </w:rPr>
      </w:pPr>
    </w:p>
    <w:p w14:paraId="53C80229" w14:textId="77777777" w:rsidR="00CA4DC0" w:rsidRDefault="0082296D" w:rsidP="00650C2D">
      <w:pPr>
        <w:spacing w:after="0" w:line="240" w:lineRule="auto"/>
        <w:ind w:firstLine="5387"/>
        <w:rPr>
          <w:rFonts w:ascii="Times New Roman" w:hAnsi="Times New Roman" w:cs="Times New Roman"/>
          <w:sz w:val="24"/>
          <w:szCs w:val="24"/>
        </w:rPr>
      </w:pPr>
      <w:r>
        <w:rPr>
          <w:rFonts w:ascii="Times New Roman" w:hAnsi="Times New Roman" w:cs="Times New Roman"/>
          <w:sz w:val="24"/>
          <w:szCs w:val="24"/>
        </w:rPr>
        <w:t>PATVIRTINTA</w:t>
      </w:r>
    </w:p>
    <w:p w14:paraId="3B07BF41" w14:textId="77777777" w:rsidR="00CA4DC0" w:rsidRDefault="0082296D" w:rsidP="00650C2D">
      <w:pPr>
        <w:spacing w:after="0" w:line="240" w:lineRule="auto"/>
        <w:ind w:firstLine="5387"/>
        <w:rPr>
          <w:rFonts w:ascii="Times New Roman" w:hAnsi="Times New Roman" w:cs="Times New Roman"/>
          <w:sz w:val="24"/>
          <w:szCs w:val="24"/>
        </w:rPr>
      </w:pPr>
      <w:r>
        <w:rPr>
          <w:rFonts w:ascii="Times New Roman" w:hAnsi="Times New Roman" w:cs="Times New Roman"/>
          <w:sz w:val="24"/>
          <w:szCs w:val="24"/>
        </w:rPr>
        <w:t>Lietuvos zoologijos sodo direktoriaus</w:t>
      </w:r>
    </w:p>
    <w:p w14:paraId="3340EAB8" w14:textId="7FDDD714" w:rsidR="00CA4DC0" w:rsidRPr="00B66761" w:rsidRDefault="0082296D" w:rsidP="00650C2D">
      <w:pPr>
        <w:tabs>
          <w:tab w:val="left" w:pos="5400"/>
        </w:tabs>
        <w:spacing w:after="0" w:line="240" w:lineRule="auto"/>
        <w:ind w:firstLine="5387"/>
        <w:rPr>
          <w:rFonts w:ascii="Times New Roman" w:hAnsi="Times New Roman" w:cs="Times New Roman"/>
          <w:sz w:val="24"/>
          <w:szCs w:val="24"/>
        </w:rPr>
      </w:pPr>
      <w:r w:rsidRPr="00B66761">
        <w:rPr>
          <w:rFonts w:ascii="Times New Roman" w:hAnsi="Times New Roman" w:cs="Times New Roman"/>
          <w:sz w:val="24"/>
          <w:szCs w:val="24"/>
        </w:rPr>
        <w:t>20</w:t>
      </w:r>
      <w:r w:rsidR="001179C6" w:rsidRPr="00B66761">
        <w:rPr>
          <w:rFonts w:ascii="Times New Roman" w:hAnsi="Times New Roman" w:cs="Times New Roman"/>
          <w:sz w:val="24"/>
          <w:szCs w:val="24"/>
        </w:rPr>
        <w:t>2</w:t>
      </w:r>
      <w:r w:rsidR="006B3EFE">
        <w:rPr>
          <w:rFonts w:ascii="Times New Roman" w:hAnsi="Times New Roman" w:cs="Times New Roman"/>
          <w:sz w:val="24"/>
          <w:szCs w:val="24"/>
        </w:rPr>
        <w:t>4</w:t>
      </w:r>
      <w:r w:rsidRPr="00B66761">
        <w:rPr>
          <w:rFonts w:ascii="Times New Roman" w:hAnsi="Times New Roman" w:cs="Times New Roman"/>
          <w:sz w:val="24"/>
          <w:szCs w:val="24"/>
        </w:rPr>
        <w:t xml:space="preserve"> m. </w:t>
      </w:r>
      <w:r w:rsidR="00830243">
        <w:rPr>
          <w:rFonts w:ascii="Times New Roman" w:hAnsi="Times New Roman" w:cs="Times New Roman"/>
          <w:sz w:val="24"/>
          <w:szCs w:val="24"/>
        </w:rPr>
        <w:t xml:space="preserve">liepos 4 </w:t>
      </w:r>
      <w:r w:rsidRPr="00B66761">
        <w:rPr>
          <w:rFonts w:ascii="Times New Roman" w:hAnsi="Times New Roman" w:cs="Times New Roman"/>
          <w:sz w:val="24"/>
          <w:szCs w:val="24"/>
        </w:rPr>
        <w:t>d. įsakymu Nr. V-</w:t>
      </w:r>
      <w:r w:rsidR="00830243">
        <w:rPr>
          <w:rFonts w:ascii="Times New Roman" w:hAnsi="Times New Roman" w:cs="Times New Roman"/>
          <w:sz w:val="24"/>
          <w:szCs w:val="24"/>
        </w:rPr>
        <w:t>76</w:t>
      </w:r>
    </w:p>
    <w:p w14:paraId="5C7960F8" w14:textId="77777777" w:rsidR="00CA4DC0" w:rsidRDefault="00CA4DC0">
      <w:pPr>
        <w:rPr>
          <w:rFonts w:ascii="Times New Roman" w:hAnsi="Times New Roman" w:cs="Times New Roman"/>
          <w:sz w:val="24"/>
          <w:szCs w:val="24"/>
        </w:rPr>
      </w:pPr>
    </w:p>
    <w:p w14:paraId="3789F8EA" w14:textId="0CB499BB" w:rsidR="00CA4DC0" w:rsidRDefault="0082296D" w:rsidP="00A74D77">
      <w:pPr>
        <w:pStyle w:val="Antrat3"/>
        <w:rPr>
          <w:szCs w:val="24"/>
        </w:rPr>
      </w:pPr>
      <w:r>
        <w:rPr>
          <w:szCs w:val="24"/>
        </w:rPr>
        <w:t>MOKSLINĖS VEIKLOS</w:t>
      </w:r>
      <w:r w:rsidR="00290D47">
        <w:rPr>
          <w:szCs w:val="24"/>
        </w:rPr>
        <w:t xml:space="preserve"> SKYRIAUS</w:t>
      </w:r>
      <w:r w:rsidR="00A74D77">
        <w:rPr>
          <w:szCs w:val="24"/>
        </w:rPr>
        <w:t xml:space="preserve"> VADOVO</w:t>
      </w:r>
      <w:r>
        <w:rPr>
          <w:szCs w:val="24"/>
        </w:rPr>
        <w:t xml:space="preserve"> </w:t>
      </w:r>
    </w:p>
    <w:p w14:paraId="431EF549" w14:textId="77777777" w:rsidR="00CA4DC0" w:rsidRDefault="0082296D">
      <w:pPr>
        <w:jc w:val="center"/>
        <w:rPr>
          <w:rFonts w:ascii="Times New Roman" w:hAnsi="Times New Roman" w:cs="Times New Roman"/>
          <w:b/>
          <w:bCs/>
          <w:caps/>
          <w:sz w:val="24"/>
          <w:szCs w:val="24"/>
        </w:rPr>
      </w:pPr>
      <w:r>
        <w:rPr>
          <w:rFonts w:ascii="Times New Roman" w:hAnsi="Times New Roman" w:cs="Times New Roman"/>
          <w:b/>
          <w:bCs/>
          <w:caps/>
          <w:sz w:val="24"/>
          <w:szCs w:val="24"/>
        </w:rPr>
        <w:t>pareigYBĖS APRAŠYMAS</w:t>
      </w:r>
    </w:p>
    <w:p w14:paraId="15B4C7EA" w14:textId="77777777" w:rsidR="00CA4DC0" w:rsidRDefault="0082296D" w:rsidP="00DC1C4E">
      <w:pPr>
        <w:spacing w:after="0" w:line="240" w:lineRule="atLeast"/>
        <w:jc w:val="center"/>
        <w:rPr>
          <w:rFonts w:ascii="Times New Roman" w:hAnsi="Times New Roman" w:cs="Times New Roman"/>
          <w:b/>
          <w:caps/>
          <w:sz w:val="24"/>
          <w:szCs w:val="24"/>
        </w:rPr>
      </w:pPr>
      <w:r>
        <w:rPr>
          <w:rFonts w:ascii="Times New Roman" w:hAnsi="Times New Roman" w:cs="Times New Roman"/>
          <w:b/>
          <w:caps/>
          <w:sz w:val="24"/>
          <w:szCs w:val="24"/>
        </w:rPr>
        <w:t>i SKYRIUS</w:t>
      </w:r>
    </w:p>
    <w:p w14:paraId="5366200B" w14:textId="21BD592E" w:rsidR="00CA4DC0" w:rsidRDefault="0082296D" w:rsidP="00DC1C4E">
      <w:pPr>
        <w:spacing w:after="0" w:line="240" w:lineRule="atLeast"/>
        <w:jc w:val="center"/>
        <w:rPr>
          <w:rFonts w:ascii="Times New Roman" w:hAnsi="Times New Roman" w:cs="Times New Roman"/>
          <w:b/>
          <w:caps/>
          <w:sz w:val="24"/>
          <w:szCs w:val="24"/>
        </w:rPr>
      </w:pPr>
      <w:r>
        <w:rPr>
          <w:rFonts w:ascii="Times New Roman" w:hAnsi="Times New Roman" w:cs="Times New Roman"/>
          <w:b/>
          <w:caps/>
          <w:sz w:val="24"/>
          <w:szCs w:val="24"/>
        </w:rPr>
        <w:t>PAREIGYBĖ</w:t>
      </w:r>
    </w:p>
    <w:p w14:paraId="78130E01" w14:textId="77777777" w:rsidR="00DC1C4E" w:rsidRDefault="00DC1C4E" w:rsidP="00DC1C4E">
      <w:pPr>
        <w:spacing w:after="0" w:line="240" w:lineRule="atLeast"/>
        <w:jc w:val="center"/>
        <w:rPr>
          <w:rFonts w:ascii="Times New Roman" w:hAnsi="Times New Roman" w:cs="Times New Roman"/>
          <w:b/>
          <w:caps/>
          <w:sz w:val="24"/>
          <w:szCs w:val="24"/>
        </w:rPr>
      </w:pPr>
    </w:p>
    <w:p w14:paraId="0FE81D24" w14:textId="28036537" w:rsidR="00CA4DC0" w:rsidRDefault="0082296D">
      <w:pPr>
        <w:pStyle w:val="Pagrindinistekstas"/>
        <w:rPr>
          <w:szCs w:val="24"/>
        </w:rPr>
      </w:pPr>
      <w:bookmarkStart w:id="0" w:name="_Hlk36626703"/>
      <w:r>
        <w:rPr>
          <w:szCs w:val="24"/>
        </w:rPr>
        <w:t>1. Mokslinės veiklos</w:t>
      </w:r>
      <w:r w:rsidR="00943417">
        <w:rPr>
          <w:szCs w:val="24"/>
        </w:rPr>
        <w:t xml:space="preserve"> skyriaus</w:t>
      </w:r>
      <w:r>
        <w:rPr>
          <w:szCs w:val="24"/>
        </w:rPr>
        <w:t xml:space="preserve"> </w:t>
      </w:r>
      <w:r w:rsidR="00AD187D">
        <w:rPr>
          <w:szCs w:val="24"/>
        </w:rPr>
        <w:t>vadovas</w:t>
      </w:r>
      <w:r>
        <w:rPr>
          <w:szCs w:val="24"/>
        </w:rPr>
        <w:t xml:space="preserve"> yra Lietuvos zoologijos sodo</w:t>
      </w:r>
      <w:r w:rsidR="002E7EE0">
        <w:rPr>
          <w:szCs w:val="24"/>
        </w:rPr>
        <w:t xml:space="preserve"> (toliau - LZS)</w:t>
      </w:r>
      <w:r w:rsidR="00F878A0">
        <w:rPr>
          <w:szCs w:val="24"/>
        </w:rPr>
        <w:t xml:space="preserve"> </w:t>
      </w:r>
      <w:r>
        <w:rPr>
          <w:szCs w:val="24"/>
        </w:rPr>
        <w:t xml:space="preserve">darbuotojas, dirbantis pagal darbo sutartį. </w:t>
      </w:r>
      <w:bookmarkEnd w:id="0"/>
    </w:p>
    <w:p w14:paraId="56B2AB12" w14:textId="3E0D9DC7" w:rsidR="00CA4DC0" w:rsidRDefault="0082296D">
      <w:pPr>
        <w:pStyle w:val="Pagrindinistekstas"/>
        <w:rPr>
          <w:szCs w:val="24"/>
        </w:rPr>
      </w:pPr>
      <w:r>
        <w:rPr>
          <w:szCs w:val="24"/>
        </w:rPr>
        <w:t>2. Mokslinės veiklos</w:t>
      </w:r>
      <w:r w:rsidR="00F878A0">
        <w:rPr>
          <w:szCs w:val="24"/>
        </w:rPr>
        <w:t xml:space="preserve"> skyriaus</w:t>
      </w:r>
      <w:r>
        <w:rPr>
          <w:szCs w:val="24"/>
        </w:rPr>
        <w:t xml:space="preserve"> </w:t>
      </w:r>
      <w:r w:rsidR="00AD187D">
        <w:rPr>
          <w:szCs w:val="24"/>
        </w:rPr>
        <w:t>vadovo</w:t>
      </w:r>
      <w:r>
        <w:rPr>
          <w:szCs w:val="24"/>
        </w:rPr>
        <w:t xml:space="preserve"> pareigybė priskiriama </w:t>
      </w:r>
      <w:r w:rsidR="00F878A0">
        <w:rPr>
          <w:szCs w:val="24"/>
        </w:rPr>
        <w:t>padalinių vadovų</w:t>
      </w:r>
      <w:r>
        <w:rPr>
          <w:szCs w:val="24"/>
        </w:rPr>
        <w:t xml:space="preserve"> kategorijai, pareigybės lygis – A1.</w:t>
      </w:r>
    </w:p>
    <w:p w14:paraId="1F59A5D6" w14:textId="6CEF8F53" w:rsidR="00CA4DC0" w:rsidRDefault="0082296D">
      <w:pPr>
        <w:pStyle w:val="Pagrindinistekstas"/>
        <w:rPr>
          <w:szCs w:val="24"/>
        </w:rPr>
      </w:pPr>
      <w:r>
        <w:rPr>
          <w:szCs w:val="24"/>
        </w:rPr>
        <w:t>3. Mokslinės veiklos</w:t>
      </w:r>
      <w:r w:rsidR="002D2E2D">
        <w:rPr>
          <w:szCs w:val="24"/>
        </w:rPr>
        <w:t xml:space="preserve"> skyriaus</w:t>
      </w:r>
      <w:r>
        <w:rPr>
          <w:szCs w:val="24"/>
        </w:rPr>
        <w:t xml:space="preserve"> </w:t>
      </w:r>
      <w:r w:rsidR="007B0D3F">
        <w:rPr>
          <w:szCs w:val="24"/>
        </w:rPr>
        <w:t>vadovas</w:t>
      </w:r>
      <w:r>
        <w:rPr>
          <w:szCs w:val="24"/>
        </w:rPr>
        <w:t xml:space="preserve"> yra tiesiogiai pavaldus ir atskaitingas </w:t>
      </w:r>
      <w:r w:rsidR="002E7EE0">
        <w:rPr>
          <w:szCs w:val="24"/>
        </w:rPr>
        <w:t xml:space="preserve">LZS </w:t>
      </w:r>
      <w:r>
        <w:rPr>
          <w:szCs w:val="24"/>
        </w:rPr>
        <w:t>direktoriui</w:t>
      </w:r>
      <w:r w:rsidR="00B50732">
        <w:rPr>
          <w:szCs w:val="24"/>
        </w:rPr>
        <w:t xml:space="preserve"> (tiesioginis vadovas)</w:t>
      </w:r>
      <w:r>
        <w:rPr>
          <w:szCs w:val="24"/>
        </w:rPr>
        <w:t>.</w:t>
      </w:r>
    </w:p>
    <w:p w14:paraId="4D3BC37B" w14:textId="77777777" w:rsidR="00CA4DC0" w:rsidRDefault="00CA4DC0">
      <w:pPr>
        <w:tabs>
          <w:tab w:val="left" w:pos="1080"/>
          <w:tab w:val="left" w:pos="2070"/>
        </w:tabs>
        <w:jc w:val="both"/>
        <w:rPr>
          <w:rFonts w:ascii="Times New Roman" w:hAnsi="Times New Roman" w:cs="Times New Roman"/>
          <w:sz w:val="24"/>
          <w:szCs w:val="24"/>
        </w:rPr>
      </w:pPr>
    </w:p>
    <w:p w14:paraId="08C71D21" w14:textId="77777777" w:rsidR="00CA4DC0" w:rsidRDefault="0082296D" w:rsidP="00DC1C4E">
      <w:pPr>
        <w:tabs>
          <w:tab w:val="left" w:pos="198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II SKYRIUS</w:t>
      </w:r>
    </w:p>
    <w:p w14:paraId="59B52D7D" w14:textId="50510863" w:rsidR="00CA4DC0" w:rsidRDefault="0082296D" w:rsidP="00DC1C4E">
      <w:pPr>
        <w:tabs>
          <w:tab w:val="left" w:pos="198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SPECIALIEJI REIKALAVIMAI ŠIAS PAREIGAS EINANČIAM DARBUOTOJUI</w:t>
      </w:r>
    </w:p>
    <w:p w14:paraId="4FBBA344" w14:textId="77777777" w:rsidR="00DC1C4E" w:rsidRDefault="00DC1C4E" w:rsidP="00DC1C4E">
      <w:pPr>
        <w:tabs>
          <w:tab w:val="left" w:pos="1980"/>
        </w:tabs>
        <w:spacing w:after="0" w:line="240" w:lineRule="auto"/>
        <w:jc w:val="center"/>
        <w:rPr>
          <w:rFonts w:ascii="Times New Roman" w:hAnsi="Times New Roman" w:cs="Times New Roman"/>
          <w:b/>
          <w:sz w:val="24"/>
          <w:szCs w:val="24"/>
        </w:rPr>
      </w:pPr>
    </w:p>
    <w:p w14:paraId="169EFE96" w14:textId="77777777" w:rsidR="00CA4DC0" w:rsidRDefault="0082296D">
      <w:pPr>
        <w:pStyle w:val="Pagrindinistekstas"/>
        <w:rPr>
          <w:szCs w:val="24"/>
        </w:rPr>
      </w:pPr>
      <w:r>
        <w:rPr>
          <w:szCs w:val="24"/>
        </w:rPr>
        <w:t xml:space="preserve">4. Darbuotojas, einantis šias pareigas, turi atitikti šiuos specialiuosius reikalavimus: </w:t>
      </w:r>
      <w:bookmarkStart w:id="1" w:name="_Hlk36624068"/>
    </w:p>
    <w:p w14:paraId="6C9982BA" w14:textId="773684A5" w:rsidR="00CA4DC0" w:rsidRDefault="0082296D">
      <w:pPr>
        <w:pStyle w:val="Pagrindinistekstas"/>
        <w:rPr>
          <w:szCs w:val="24"/>
        </w:rPr>
      </w:pPr>
      <w:r>
        <w:rPr>
          <w:szCs w:val="24"/>
        </w:rPr>
        <w:t>4.1. turėti ne žemesnį kaip aukštąjį universitetinį išsilavinimą su magistro kvalifikaciniu laipsniu ar jam prilygintu (gamtos mokslų srities, veterinarijos, žemės ūkio srities, biomedicinos)</w:t>
      </w:r>
      <w:r w:rsidR="00FC4698">
        <w:rPr>
          <w:szCs w:val="24"/>
        </w:rPr>
        <w:t xml:space="preserve"> išsilavinimu</w:t>
      </w:r>
      <w:r>
        <w:rPr>
          <w:szCs w:val="24"/>
        </w:rPr>
        <w:t>;</w:t>
      </w:r>
    </w:p>
    <w:p w14:paraId="5839094A" w14:textId="66FED847" w:rsidR="00CA4DC0" w:rsidRDefault="0082296D">
      <w:pPr>
        <w:pStyle w:val="Pagrindinistekstas"/>
        <w:rPr>
          <w:szCs w:val="24"/>
        </w:rPr>
      </w:pPr>
      <w:r>
        <w:rPr>
          <w:szCs w:val="24"/>
        </w:rPr>
        <w:t xml:space="preserve">4.2. turėti ne mažiau nei </w:t>
      </w:r>
      <w:r w:rsidR="00C86C96">
        <w:rPr>
          <w:szCs w:val="24"/>
        </w:rPr>
        <w:t>2</w:t>
      </w:r>
      <w:r>
        <w:rPr>
          <w:szCs w:val="24"/>
        </w:rPr>
        <w:t xml:space="preserve"> metų</w:t>
      </w:r>
      <w:r w:rsidR="008171DB">
        <w:rPr>
          <w:szCs w:val="24"/>
        </w:rPr>
        <w:t xml:space="preserve"> profesinio darbo</w:t>
      </w:r>
      <w:r>
        <w:rPr>
          <w:szCs w:val="24"/>
        </w:rPr>
        <w:t xml:space="preserve"> patirt</w:t>
      </w:r>
      <w:r w:rsidR="008171DB">
        <w:rPr>
          <w:szCs w:val="24"/>
        </w:rPr>
        <w:t>ies</w:t>
      </w:r>
      <w:r>
        <w:rPr>
          <w:szCs w:val="24"/>
        </w:rPr>
        <w:t xml:space="preserve"> dirbant moksliniame sektoriuje ar su mokslu susijusiais klausimais;</w:t>
      </w:r>
    </w:p>
    <w:bookmarkEnd w:id="1"/>
    <w:p w14:paraId="1F262F21" w14:textId="1993E147" w:rsidR="00CA4DC0" w:rsidRDefault="0082296D">
      <w:pPr>
        <w:pStyle w:val="Pagrindinistekstas"/>
        <w:rPr>
          <w:szCs w:val="24"/>
        </w:rPr>
      </w:pPr>
      <w:r>
        <w:rPr>
          <w:szCs w:val="24"/>
        </w:rPr>
        <w:t>4.</w:t>
      </w:r>
      <w:r w:rsidR="00E71F2E">
        <w:rPr>
          <w:szCs w:val="24"/>
        </w:rPr>
        <w:t>3</w:t>
      </w:r>
      <w:r>
        <w:rPr>
          <w:szCs w:val="24"/>
        </w:rPr>
        <w:t xml:space="preserve">. gebėti </w:t>
      </w:r>
      <w:r w:rsidR="00A832C1">
        <w:rPr>
          <w:szCs w:val="24"/>
        </w:rPr>
        <w:t>vykdyti</w:t>
      </w:r>
      <w:r>
        <w:rPr>
          <w:szCs w:val="24"/>
        </w:rPr>
        <w:t xml:space="preserve"> bei organizuoti mokslinį darbą; </w:t>
      </w:r>
    </w:p>
    <w:p w14:paraId="16EAD743" w14:textId="79C93204" w:rsidR="00CA4DC0" w:rsidRDefault="0082296D">
      <w:pPr>
        <w:pStyle w:val="Pagrindinistekstas"/>
        <w:rPr>
          <w:szCs w:val="24"/>
        </w:rPr>
      </w:pPr>
      <w:r>
        <w:rPr>
          <w:szCs w:val="24"/>
        </w:rPr>
        <w:t>4.</w:t>
      </w:r>
      <w:r w:rsidR="00E71F2E">
        <w:rPr>
          <w:szCs w:val="24"/>
        </w:rPr>
        <w:t>4</w:t>
      </w:r>
      <w:r>
        <w:rPr>
          <w:szCs w:val="24"/>
        </w:rPr>
        <w:t>. gerai žinoti zoologijos sod</w:t>
      </w:r>
      <w:r w:rsidR="00A832C1">
        <w:rPr>
          <w:szCs w:val="24"/>
        </w:rPr>
        <w:t>ų</w:t>
      </w:r>
      <w:r>
        <w:rPr>
          <w:szCs w:val="24"/>
        </w:rPr>
        <w:t xml:space="preserve"> veiklos pobūdį ir tikslus, išmanyti Lietuvos Respublikos švietimo ir tarptautinių švietimo sistemų įstatymus ir kitus norminius aktus, reglamentuojančius mokslo tyrimų veiklą; turi būti susipažinęs su Europos zoologijos sodų ir akvariumų asociacijos (EAZA) gyvūnų laikymo ir priežiūros zoologijos soduose standartais,</w:t>
      </w:r>
      <w:r w:rsidR="00496454">
        <w:rPr>
          <w:szCs w:val="24"/>
        </w:rPr>
        <w:t xml:space="preserve"> Lietuvos Respublikos ir kitais teisės aktais, susijusiais su atliekamu darbu,</w:t>
      </w:r>
      <w:r>
        <w:rPr>
          <w:szCs w:val="24"/>
        </w:rPr>
        <w:t xml:space="preserve"> </w:t>
      </w:r>
      <w:r w:rsidR="002E7EE0">
        <w:rPr>
          <w:szCs w:val="24"/>
        </w:rPr>
        <w:t>LZS ir Mokslinės veiklos skyriaus (toliau - Skyrius)</w:t>
      </w:r>
      <w:r w:rsidR="00CE3CD7">
        <w:rPr>
          <w:szCs w:val="24"/>
        </w:rPr>
        <w:t xml:space="preserve"> </w:t>
      </w:r>
      <w:r>
        <w:rPr>
          <w:szCs w:val="24"/>
        </w:rPr>
        <w:t xml:space="preserve">nuostatais, </w:t>
      </w:r>
      <w:r w:rsidR="003D59D8">
        <w:rPr>
          <w:szCs w:val="24"/>
        </w:rPr>
        <w:t>vidaus</w:t>
      </w:r>
      <w:r>
        <w:rPr>
          <w:szCs w:val="24"/>
        </w:rPr>
        <w:t xml:space="preserve"> tvarkos taisyklėmis, kolektyvine sutartimi ir </w:t>
      </w:r>
      <w:r w:rsidR="00CE3CD7">
        <w:rPr>
          <w:szCs w:val="24"/>
        </w:rPr>
        <w:t xml:space="preserve">LZS </w:t>
      </w:r>
      <w:r>
        <w:rPr>
          <w:szCs w:val="24"/>
        </w:rPr>
        <w:t>direktoriaus įsakymais;</w:t>
      </w:r>
    </w:p>
    <w:p w14:paraId="4A50E9C0" w14:textId="030747C5" w:rsidR="00CA4DC0" w:rsidRDefault="0082296D">
      <w:pPr>
        <w:pStyle w:val="Pagrindinistekstas"/>
        <w:rPr>
          <w:szCs w:val="24"/>
        </w:rPr>
      </w:pPr>
      <w:r>
        <w:rPr>
          <w:szCs w:val="24"/>
        </w:rPr>
        <w:t>4.</w:t>
      </w:r>
      <w:r w:rsidR="00E71F2E">
        <w:rPr>
          <w:szCs w:val="24"/>
        </w:rPr>
        <w:t>5</w:t>
      </w:r>
      <w:r>
        <w:rPr>
          <w:szCs w:val="24"/>
        </w:rPr>
        <w:t>. mokėti anglų kalbą pažengusio B2 vartotojo lygiu;</w:t>
      </w:r>
    </w:p>
    <w:p w14:paraId="1D243E5F" w14:textId="78C5F71B" w:rsidR="00CA4DC0" w:rsidRDefault="0082296D">
      <w:pPr>
        <w:pStyle w:val="Pagrindinistekstas"/>
        <w:rPr>
          <w:szCs w:val="24"/>
        </w:rPr>
      </w:pPr>
      <w:r>
        <w:rPr>
          <w:szCs w:val="24"/>
        </w:rPr>
        <w:t>4.</w:t>
      </w:r>
      <w:r w:rsidR="00E71F2E">
        <w:rPr>
          <w:szCs w:val="24"/>
        </w:rPr>
        <w:t>6</w:t>
      </w:r>
      <w:r>
        <w:rPr>
          <w:szCs w:val="24"/>
        </w:rPr>
        <w:t>. mokėti dirbti kompiuteriu, Microsoft Office programiniu paketu, statistinio skaičiavimo ir kitomis reikalingomis programomis;</w:t>
      </w:r>
    </w:p>
    <w:p w14:paraId="12799144" w14:textId="38FC306D" w:rsidR="00CA4DC0" w:rsidRDefault="0082296D">
      <w:pPr>
        <w:pStyle w:val="Pagrindinistekstas"/>
        <w:rPr>
          <w:szCs w:val="24"/>
        </w:rPr>
      </w:pPr>
      <w:r>
        <w:rPr>
          <w:szCs w:val="24"/>
        </w:rPr>
        <w:t>4.</w:t>
      </w:r>
      <w:r w:rsidR="00E71F2E">
        <w:rPr>
          <w:szCs w:val="24"/>
        </w:rPr>
        <w:t>7</w:t>
      </w:r>
      <w:r>
        <w:rPr>
          <w:szCs w:val="24"/>
        </w:rPr>
        <w:t>. sugebėti dirbti tiriamąjį darbą, mokėti dirbti su įvairiais darbui reikalingais prietaisais;</w:t>
      </w:r>
    </w:p>
    <w:p w14:paraId="5CC68D82" w14:textId="07FDBD09" w:rsidR="00CA4DC0" w:rsidRDefault="0082296D">
      <w:pPr>
        <w:pStyle w:val="Pagrindinistekstas"/>
        <w:rPr>
          <w:szCs w:val="24"/>
        </w:rPr>
      </w:pPr>
      <w:r>
        <w:rPr>
          <w:szCs w:val="24"/>
        </w:rPr>
        <w:t>4.</w:t>
      </w:r>
      <w:r w:rsidR="00E71F2E">
        <w:rPr>
          <w:szCs w:val="24"/>
        </w:rPr>
        <w:t>8</w:t>
      </w:r>
      <w:r>
        <w:rPr>
          <w:szCs w:val="24"/>
        </w:rPr>
        <w:t xml:space="preserve">. </w:t>
      </w:r>
      <w:r w:rsidR="00BB1DA4" w:rsidRPr="003E616E">
        <w:t xml:space="preserve">gebėti savarankiškai planuoti, organizuoti savo bei </w:t>
      </w:r>
      <w:r w:rsidR="00BB1DA4">
        <w:t>S</w:t>
      </w:r>
      <w:r w:rsidR="00BB1DA4" w:rsidRPr="003E616E">
        <w:t xml:space="preserve">kyriaus veiklą, mokėti nustatyti prioritetus, parinkti darbo metodus, įvertinti ir apibrėžti problemas, sisteminti, rengti išvadas, priimti tinkamus sprendimus ir atsakyti už jų įgyvendinimą bei pasekmes, pasiekti, kad darbas vyktų sklandžiai bei būtų gauti optimalūs darbo rezultatai, </w:t>
      </w:r>
      <w:r w:rsidR="00BB1DA4" w:rsidRPr="003E616E">
        <w:rPr>
          <w:szCs w:val="24"/>
        </w:rPr>
        <w:t>gebėti sklandžiai dėstyti mintis žodžiu ir raštu</w:t>
      </w:r>
      <w:r w:rsidR="00BB1DA4" w:rsidRPr="003E616E">
        <w:t>, žinoti bendravimo psichologiją, profesinės etikos dalykus</w:t>
      </w:r>
      <w:r w:rsidR="00BB1DA4">
        <w:t>;</w:t>
      </w:r>
    </w:p>
    <w:p w14:paraId="482F89B8" w14:textId="242FC227" w:rsidR="00CA4DC0" w:rsidRDefault="0082296D">
      <w:pPr>
        <w:pStyle w:val="Pagrindinistekstas"/>
        <w:rPr>
          <w:szCs w:val="24"/>
        </w:rPr>
      </w:pPr>
      <w:r>
        <w:rPr>
          <w:szCs w:val="24"/>
        </w:rPr>
        <w:t>4.</w:t>
      </w:r>
      <w:r w:rsidR="00E71F2E">
        <w:rPr>
          <w:szCs w:val="24"/>
        </w:rPr>
        <w:t>9</w:t>
      </w:r>
      <w:r>
        <w:rPr>
          <w:szCs w:val="24"/>
        </w:rPr>
        <w:t>. išmanyti darbuotojų saugos ir sveikatos, priešgaisrinės saugos, aplinkosaugos norminių aktų reikalavimus</w:t>
      </w:r>
      <w:r w:rsidR="00BB1DA4">
        <w:rPr>
          <w:szCs w:val="24"/>
        </w:rPr>
        <w:t>;</w:t>
      </w:r>
    </w:p>
    <w:p w14:paraId="1FB28946" w14:textId="190EC06B" w:rsidR="00BB1DA4" w:rsidRDefault="00BB1DA4">
      <w:pPr>
        <w:pStyle w:val="Pagrindinistekstas"/>
        <w:rPr>
          <w:szCs w:val="24"/>
        </w:rPr>
      </w:pPr>
      <w:r>
        <w:rPr>
          <w:szCs w:val="24"/>
        </w:rPr>
        <w:t>4.10. turi būti atestuotas darbuotojų saugos ir sveikatos klausimais</w:t>
      </w:r>
      <w:r w:rsidR="00CF64A7">
        <w:rPr>
          <w:szCs w:val="24"/>
        </w:rPr>
        <w:t>.</w:t>
      </w:r>
    </w:p>
    <w:p w14:paraId="5A66BE81" w14:textId="77777777" w:rsidR="00DC1C4E" w:rsidRDefault="00DC1C4E">
      <w:pPr>
        <w:pStyle w:val="Pagrindinistekstas"/>
        <w:rPr>
          <w:szCs w:val="24"/>
        </w:rPr>
      </w:pPr>
    </w:p>
    <w:p w14:paraId="62C33B59" w14:textId="77777777" w:rsidR="00CA4DC0" w:rsidRDefault="0082296D">
      <w:pPr>
        <w:pStyle w:val="Antrat3"/>
        <w:rPr>
          <w:szCs w:val="24"/>
        </w:rPr>
      </w:pPr>
      <w:r>
        <w:rPr>
          <w:szCs w:val="24"/>
        </w:rPr>
        <w:t>III SKYRIUS</w:t>
      </w:r>
    </w:p>
    <w:p w14:paraId="76C8A78F" w14:textId="6C7357B8" w:rsidR="00CA4DC0" w:rsidRDefault="0082296D">
      <w:pPr>
        <w:pStyle w:val="Antrat3"/>
        <w:rPr>
          <w:szCs w:val="24"/>
        </w:rPr>
      </w:pPr>
      <w:r>
        <w:rPr>
          <w:szCs w:val="24"/>
        </w:rPr>
        <w:t>ŠIAS PAREIGAS EINANČIO DARBUOTOJO FUNKCIJOS</w:t>
      </w:r>
    </w:p>
    <w:p w14:paraId="1FF91CE4" w14:textId="77777777" w:rsidR="00DC1C4E" w:rsidRPr="00DC1C4E" w:rsidRDefault="00DC1C4E" w:rsidP="00DC1C4E"/>
    <w:p w14:paraId="0AD11E2D" w14:textId="77777777" w:rsidR="00CA4DC0" w:rsidRDefault="0082296D">
      <w:pPr>
        <w:pStyle w:val="Pagrindinistekstas"/>
        <w:rPr>
          <w:szCs w:val="24"/>
        </w:rPr>
      </w:pPr>
      <w:r>
        <w:rPr>
          <w:szCs w:val="24"/>
        </w:rPr>
        <w:t>5. Darbuotojas, einantis šias pareigas, privalo vykdyti šias funkcijas:</w:t>
      </w:r>
    </w:p>
    <w:p w14:paraId="37E52A9B" w14:textId="0DA54A84" w:rsidR="00A42C5C" w:rsidRDefault="0082296D">
      <w:pPr>
        <w:pStyle w:val="Pagrindinistekstas"/>
        <w:rPr>
          <w:szCs w:val="24"/>
        </w:rPr>
      </w:pPr>
      <w:r>
        <w:rPr>
          <w:szCs w:val="24"/>
        </w:rPr>
        <w:t>5.1. planuoja, organizuoja ir kontroliuoja mokslinę veiklą</w:t>
      </w:r>
      <w:r w:rsidR="00CF64A7">
        <w:rPr>
          <w:szCs w:val="24"/>
        </w:rPr>
        <w:t xml:space="preserve"> LZS</w:t>
      </w:r>
      <w:r>
        <w:rPr>
          <w:szCs w:val="24"/>
        </w:rPr>
        <w:t>;</w:t>
      </w:r>
    </w:p>
    <w:p w14:paraId="3B3F0606" w14:textId="79DD15A8" w:rsidR="00A05F87" w:rsidRDefault="00A05F87">
      <w:pPr>
        <w:pStyle w:val="Pagrindinistekstas"/>
        <w:rPr>
          <w:szCs w:val="24"/>
        </w:rPr>
      </w:pPr>
      <w:r>
        <w:rPr>
          <w:szCs w:val="24"/>
        </w:rPr>
        <w:t xml:space="preserve">5.2. rengia LZS mokslinės veiklos analizę ir teikia </w:t>
      </w:r>
      <w:r w:rsidR="00670661">
        <w:rPr>
          <w:szCs w:val="24"/>
        </w:rPr>
        <w:t>pasiūlymus šios srities tobulinimui;</w:t>
      </w:r>
    </w:p>
    <w:p w14:paraId="74A169F6" w14:textId="34796864" w:rsidR="002C7E5E" w:rsidRDefault="002C7E5E">
      <w:pPr>
        <w:pStyle w:val="Pagrindinistekstas"/>
        <w:rPr>
          <w:szCs w:val="24"/>
        </w:rPr>
      </w:pPr>
      <w:r>
        <w:rPr>
          <w:szCs w:val="24"/>
        </w:rPr>
        <w:lastRenderedPageBreak/>
        <w:t>5.</w:t>
      </w:r>
      <w:r w:rsidR="00670661">
        <w:rPr>
          <w:szCs w:val="24"/>
        </w:rPr>
        <w:t>3</w:t>
      </w:r>
      <w:r>
        <w:rPr>
          <w:szCs w:val="24"/>
        </w:rPr>
        <w:t>. koordinuoja Skyriaus darbą, užtikrina priskirtų uždavinių ir funkcijų įgyvendinimą, numatytų Skyriaus nuostatuose</w:t>
      </w:r>
      <w:r w:rsidR="00D45321">
        <w:rPr>
          <w:szCs w:val="24"/>
        </w:rPr>
        <w:t>;</w:t>
      </w:r>
    </w:p>
    <w:p w14:paraId="7C097DE8" w14:textId="3C0D157E" w:rsidR="00D45321" w:rsidRDefault="00D45321">
      <w:pPr>
        <w:pStyle w:val="Pagrindinistekstas"/>
        <w:rPr>
          <w:rStyle w:val="Numatytasispastraiposriftas1"/>
          <w:szCs w:val="24"/>
        </w:rPr>
      </w:pPr>
      <w:r>
        <w:rPr>
          <w:szCs w:val="24"/>
        </w:rPr>
        <w:t>5.</w:t>
      </w:r>
      <w:r w:rsidR="00670661">
        <w:rPr>
          <w:szCs w:val="24"/>
        </w:rPr>
        <w:t>4</w:t>
      </w:r>
      <w:r>
        <w:rPr>
          <w:szCs w:val="24"/>
        </w:rPr>
        <w:t>.</w:t>
      </w:r>
      <w:r w:rsidRPr="00D45321">
        <w:rPr>
          <w:szCs w:val="24"/>
        </w:rPr>
        <w:t xml:space="preserve"> </w:t>
      </w:r>
      <w:r w:rsidRPr="003E616E">
        <w:rPr>
          <w:rStyle w:val="Numatytasispastraiposriftas1"/>
          <w:szCs w:val="24"/>
        </w:rPr>
        <w:t xml:space="preserve">rengia </w:t>
      </w:r>
      <w:r>
        <w:rPr>
          <w:rStyle w:val="Numatytasispastraiposriftas1"/>
          <w:szCs w:val="24"/>
        </w:rPr>
        <w:t>S</w:t>
      </w:r>
      <w:r w:rsidRPr="003E616E">
        <w:rPr>
          <w:rStyle w:val="Numatytasispastraiposriftas1"/>
          <w:szCs w:val="24"/>
        </w:rPr>
        <w:t>kyriaus nuostatus, veiklos planus, ataskaitas</w:t>
      </w:r>
      <w:r w:rsidR="006D6253">
        <w:rPr>
          <w:rStyle w:val="Numatytasispastraiposriftas1"/>
          <w:szCs w:val="24"/>
        </w:rPr>
        <w:t xml:space="preserve"> už Skyriaus</w:t>
      </w:r>
      <w:r w:rsidR="00746E73">
        <w:rPr>
          <w:rStyle w:val="Numatytasispastraiposriftas1"/>
          <w:szCs w:val="24"/>
        </w:rPr>
        <w:t xml:space="preserve"> darbuotojų</w:t>
      </w:r>
      <w:r w:rsidR="006D6253">
        <w:rPr>
          <w:rStyle w:val="Numatytasispastraiposriftas1"/>
          <w:szCs w:val="24"/>
        </w:rPr>
        <w:t xml:space="preserve"> ir savo veiklą bei kita</w:t>
      </w:r>
      <w:r w:rsidR="00583E76">
        <w:rPr>
          <w:rStyle w:val="Numatytasispastraiposriftas1"/>
          <w:szCs w:val="24"/>
        </w:rPr>
        <w:t>s su vykdomu darbu susijusias ataskaitas</w:t>
      </w:r>
      <w:r w:rsidRPr="003E616E">
        <w:rPr>
          <w:rStyle w:val="Numatytasispastraiposriftas1"/>
          <w:szCs w:val="24"/>
        </w:rPr>
        <w:t>,</w:t>
      </w:r>
      <w:r w:rsidR="00313C94">
        <w:rPr>
          <w:rStyle w:val="Numatytasispastraiposriftas1"/>
          <w:szCs w:val="24"/>
        </w:rPr>
        <w:t xml:space="preserve"> taip pat - rengia</w:t>
      </w:r>
      <w:r w:rsidRPr="003E616E">
        <w:rPr>
          <w:rStyle w:val="Numatytasispastraiposriftas1"/>
          <w:szCs w:val="24"/>
        </w:rPr>
        <w:t xml:space="preserve"> </w:t>
      </w:r>
      <w:r w:rsidR="00A16AE9">
        <w:rPr>
          <w:rStyle w:val="Numatytasispastraiposriftas1"/>
          <w:szCs w:val="24"/>
        </w:rPr>
        <w:t>S</w:t>
      </w:r>
      <w:r w:rsidRPr="003E616E">
        <w:rPr>
          <w:rStyle w:val="Numatytasispastraiposriftas1"/>
          <w:szCs w:val="24"/>
        </w:rPr>
        <w:t xml:space="preserve">kyriaus darbuotojų pareigybių aprašymus bei darbuotojų saugos ir sveikatos instrukcijas, teikia pasiūlymus direktoriui dėl </w:t>
      </w:r>
      <w:r w:rsidR="00A16AE9">
        <w:rPr>
          <w:rStyle w:val="Numatytasispastraiposriftas1"/>
          <w:szCs w:val="24"/>
        </w:rPr>
        <w:t>S</w:t>
      </w:r>
      <w:r w:rsidRPr="003E616E">
        <w:rPr>
          <w:rStyle w:val="Numatytasispastraiposriftas1"/>
          <w:szCs w:val="24"/>
        </w:rPr>
        <w:t>kyriaus struktūros</w:t>
      </w:r>
      <w:r w:rsidR="00A16AE9">
        <w:rPr>
          <w:rStyle w:val="Numatytasispastraiposriftas1"/>
          <w:szCs w:val="24"/>
        </w:rPr>
        <w:t xml:space="preserve"> pokyčių;</w:t>
      </w:r>
    </w:p>
    <w:p w14:paraId="1D938D56" w14:textId="423209FB" w:rsidR="00160C5D" w:rsidRDefault="00160C5D">
      <w:pPr>
        <w:pStyle w:val="Pagrindinistekstas"/>
        <w:rPr>
          <w:szCs w:val="24"/>
        </w:rPr>
      </w:pPr>
      <w:r>
        <w:rPr>
          <w:rStyle w:val="Numatytasispastraiposriftas1"/>
          <w:szCs w:val="24"/>
        </w:rPr>
        <w:t>5.</w:t>
      </w:r>
      <w:r w:rsidR="00670661">
        <w:rPr>
          <w:rStyle w:val="Numatytasispastraiposriftas1"/>
          <w:szCs w:val="24"/>
        </w:rPr>
        <w:t>5</w:t>
      </w:r>
      <w:r>
        <w:rPr>
          <w:rStyle w:val="Numatytasispastraiposriftas1"/>
          <w:szCs w:val="24"/>
        </w:rPr>
        <w:t xml:space="preserve">. </w:t>
      </w:r>
      <w:r w:rsidRPr="003E616E">
        <w:rPr>
          <w:rStyle w:val="Numatytasispastraiposriftas1"/>
          <w:szCs w:val="24"/>
        </w:rPr>
        <w:t>vertina pavaldžių darbuotojų, išskyrus darbininkus, praėjusių kalendorinių metų veiklą pagal nustatytas metines užduotis, siektinus rezultatus ir jų vertinimo rodiklius bei suformuluoja einamųjų metų veiklos užduotis, siektinus rezultatus ir vertinimo rodiklius</w:t>
      </w:r>
      <w:r>
        <w:rPr>
          <w:rStyle w:val="Numatytasispastraiposriftas1"/>
          <w:szCs w:val="24"/>
        </w:rPr>
        <w:t>;</w:t>
      </w:r>
    </w:p>
    <w:p w14:paraId="171F8DEA" w14:textId="1AB04737" w:rsidR="00CA4DC0" w:rsidRDefault="0082296D">
      <w:pPr>
        <w:pStyle w:val="Pagrindinistekstas"/>
        <w:rPr>
          <w:szCs w:val="24"/>
        </w:rPr>
      </w:pPr>
      <w:r>
        <w:rPr>
          <w:szCs w:val="24"/>
        </w:rPr>
        <w:t>5.</w:t>
      </w:r>
      <w:r w:rsidR="00670661">
        <w:rPr>
          <w:szCs w:val="24"/>
        </w:rPr>
        <w:t>6</w:t>
      </w:r>
      <w:r>
        <w:rPr>
          <w:szCs w:val="24"/>
        </w:rPr>
        <w:t>. teikia metodinę ir informacinę pagalbą, užtikrina mokslo tiriamosios veiklos kokybę, ruošia mokslinius straipsnius;</w:t>
      </w:r>
    </w:p>
    <w:p w14:paraId="309402BB" w14:textId="23D07273" w:rsidR="00CA4DC0" w:rsidRDefault="0082296D">
      <w:pPr>
        <w:pStyle w:val="Pagrindinistekstas"/>
        <w:rPr>
          <w:szCs w:val="24"/>
        </w:rPr>
      </w:pPr>
      <w:r>
        <w:rPr>
          <w:szCs w:val="24"/>
        </w:rPr>
        <w:t>5.</w:t>
      </w:r>
      <w:r w:rsidR="00670661">
        <w:rPr>
          <w:szCs w:val="24"/>
        </w:rPr>
        <w:t>7</w:t>
      </w:r>
      <w:r>
        <w:rPr>
          <w:szCs w:val="24"/>
        </w:rPr>
        <w:t>. renka teorinę ir praktinę mokslinę informaciją apie zoologijos sod</w:t>
      </w:r>
      <w:r w:rsidR="00275F7F">
        <w:rPr>
          <w:szCs w:val="24"/>
        </w:rPr>
        <w:t>ų</w:t>
      </w:r>
      <w:r>
        <w:rPr>
          <w:szCs w:val="24"/>
        </w:rPr>
        <w:t xml:space="preserve"> gyvūnų biologiją, gyvenimo sąlygas laisvėje ir jų laikymą nelaisvėje. Bendradarbiauja su Lietuvos ir užsienio zoologijos sodų bei kitų </w:t>
      </w:r>
      <w:r w:rsidR="00275F7F">
        <w:rPr>
          <w:szCs w:val="24"/>
        </w:rPr>
        <w:t xml:space="preserve">tokią ar panašią veiklą vykdančių </w:t>
      </w:r>
      <w:r>
        <w:rPr>
          <w:szCs w:val="24"/>
        </w:rPr>
        <w:t>įstaigų darbuotojais, keičiasi informacija. Surinktą mokslinę ir praktinę informaciją analizuoja ir apibendrina, publikuoja;</w:t>
      </w:r>
    </w:p>
    <w:p w14:paraId="393986AB" w14:textId="776662BB" w:rsidR="00CA4DC0" w:rsidRDefault="0082296D">
      <w:pPr>
        <w:pStyle w:val="Pagrindinistekstas"/>
        <w:rPr>
          <w:szCs w:val="24"/>
        </w:rPr>
      </w:pPr>
      <w:r>
        <w:rPr>
          <w:szCs w:val="24"/>
        </w:rPr>
        <w:t>5.</w:t>
      </w:r>
      <w:r w:rsidR="00670661">
        <w:rPr>
          <w:szCs w:val="24"/>
        </w:rPr>
        <w:t>8</w:t>
      </w:r>
      <w:r>
        <w:rPr>
          <w:szCs w:val="24"/>
        </w:rPr>
        <w:t>. teikia pasiūlymus, pagrįstus moksline informacija, sudarant gyvūnų šėrimo racionus</w:t>
      </w:r>
      <w:r w:rsidR="003A430D">
        <w:rPr>
          <w:szCs w:val="24"/>
        </w:rPr>
        <w:t xml:space="preserve"> ir dėl gyvūnų elgsenos formavimo</w:t>
      </w:r>
      <w:r>
        <w:rPr>
          <w:szCs w:val="24"/>
        </w:rPr>
        <w:t>;</w:t>
      </w:r>
    </w:p>
    <w:p w14:paraId="0BE5883B" w14:textId="01DF8462" w:rsidR="001327C4" w:rsidRDefault="001327C4">
      <w:pPr>
        <w:pStyle w:val="Pagrindinistekstas"/>
        <w:rPr>
          <w:rStyle w:val="Numatytasispastraiposriftas1"/>
          <w:szCs w:val="24"/>
        </w:rPr>
      </w:pPr>
      <w:r>
        <w:rPr>
          <w:szCs w:val="24"/>
        </w:rPr>
        <w:t>5.</w:t>
      </w:r>
      <w:r w:rsidR="00670661">
        <w:rPr>
          <w:szCs w:val="24"/>
        </w:rPr>
        <w:t>9</w:t>
      </w:r>
      <w:r>
        <w:rPr>
          <w:szCs w:val="24"/>
        </w:rPr>
        <w:t xml:space="preserve">. </w:t>
      </w:r>
      <w:r w:rsidRPr="003E616E">
        <w:rPr>
          <w:rStyle w:val="Numatytasispastraiposriftas1"/>
          <w:szCs w:val="24"/>
        </w:rPr>
        <w:t>pagal kompetenciją rengia ar dalyvauja rengiant raštų, sutarčių, viešųjų</w:t>
      </w:r>
      <w:r>
        <w:rPr>
          <w:rStyle w:val="Numatytasispastraiposriftas1"/>
          <w:szCs w:val="24"/>
        </w:rPr>
        <w:t xml:space="preserve"> ar kitų</w:t>
      </w:r>
      <w:r w:rsidRPr="003E616E">
        <w:rPr>
          <w:rStyle w:val="Numatytasispastraiposriftas1"/>
          <w:szCs w:val="24"/>
        </w:rPr>
        <w:t xml:space="preserve"> pirkimų planus</w:t>
      </w:r>
      <w:r>
        <w:rPr>
          <w:rStyle w:val="Numatytasispastraiposriftas1"/>
          <w:szCs w:val="24"/>
        </w:rPr>
        <w:t>;</w:t>
      </w:r>
    </w:p>
    <w:p w14:paraId="7ACF16EE" w14:textId="4875F8A7" w:rsidR="00DE0158" w:rsidRDefault="00DE0158">
      <w:pPr>
        <w:pStyle w:val="Pagrindinistekstas"/>
        <w:rPr>
          <w:szCs w:val="24"/>
        </w:rPr>
      </w:pPr>
      <w:r>
        <w:rPr>
          <w:szCs w:val="24"/>
        </w:rPr>
        <w:t>5.</w:t>
      </w:r>
      <w:r w:rsidR="00670661">
        <w:rPr>
          <w:szCs w:val="24"/>
        </w:rPr>
        <w:t>10</w:t>
      </w:r>
      <w:r>
        <w:rPr>
          <w:szCs w:val="24"/>
        </w:rPr>
        <w:t xml:space="preserve">. dalyvauja konferencijose, kursuose, seminaruose ir kituose renginiuose kvalifikacijai kelti, seka gyvūnų biologijos srities naujausią literatūrą bei kitus informacijos šaltinius ir naudoja </w:t>
      </w:r>
      <w:r w:rsidRPr="00F63965">
        <w:rPr>
          <w:szCs w:val="24"/>
        </w:rPr>
        <w:t>j</w:t>
      </w:r>
      <w:r w:rsidR="00EA66D5" w:rsidRPr="00F63965">
        <w:rPr>
          <w:szCs w:val="24"/>
        </w:rPr>
        <w:t>uos</w:t>
      </w:r>
      <w:r>
        <w:rPr>
          <w:szCs w:val="24"/>
        </w:rPr>
        <w:t xml:space="preserve"> savo darbe;</w:t>
      </w:r>
    </w:p>
    <w:p w14:paraId="7E0B614B" w14:textId="1C02A317" w:rsidR="00577BBD" w:rsidRDefault="00577BBD">
      <w:pPr>
        <w:pStyle w:val="Pagrindinistekstas"/>
        <w:rPr>
          <w:rStyle w:val="Numatytasispastraiposriftas1"/>
          <w:szCs w:val="24"/>
        </w:rPr>
      </w:pPr>
      <w:r>
        <w:rPr>
          <w:szCs w:val="24"/>
        </w:rPr>
        <w:t>5.</w:t>
      </w:r>
      <w:r w:rsidR="00E63C69">
        <w:rPr>
          <w:szCs w:val="24"/>
        </w:rPr>
        <w:t>1</w:t>
      </w:r>
      <w:r w:rsidR="00670661">
        <w:rPr>
          <w:szCs w:val="24"/>
        </w:rPr>
        <w:t>1</w:t>
      </w:r>
      <w:r>
        <w:rPr>
          <w:szCs w:val="24"/>
        </w:rPr>
        <w:t xml:space="preserve">. </w:t>
      </w:r>
      <w:r w:rsidRPr="003E616E">
        <w:rPr>
          <w:rStyle w:val="Numatytasispastraiposriftas1"/>
          <w:szCs w:val="24"/>
        </w:rPr>
        <w:t xml:space="preserve">planuoja </w:t>
      </w:r>
      <w:r w:rsidR="00C44BDA">
        <w:rPr>
          <w:rStyle w:val="Numatytasispastraiposriftas1"/>
          <w:szCs w:val="24"/>
        </w:rPr>
        <w:t>S</w:t>
      </w:r>
      <w:r w:rsidRPr="003E616E">
        <w:rPr>
          <w:rStyle w:val="Numatytasispastraiposriftas1"/>
          <w:szCs w:val="24"/>
        </w:rPr>
        <w:t xml:space="preserve">kyriaus darbuotojų mokymą ir kvalifikacijos kėlimą, teikia pasiūlymus </w:t>
      </w:r>
      <w:r w:rsidR="00C44BDA">
        <w:rPr>
          <w:rStyle w:val="Numatytasispastraiposriftas1"/>
          <w:szCs w:val="24"/>
        </w:rPr>
        <w:t xml:space="preserve">LZS direktoriui </w:t>
      </w:r>
      <w:r w:rsidRPr="003E616E">
        <w:rPr>
          <w:rStyle w:val="Numatytasispastraiposriftas1"/>
          <w:szCs w:val="24"/>
        </w:rPr>
        <w:t xml:space="preserve">dėl </w:t>
      </w:r>
      <w:r w:rsidR="00C44BDA">
        <w:rPr>
          <w:rStyle w:val="Numatytasispastraiposriftas1"/>
          <w:szCs w:val="24"/>
        </w:rPr>
        <w:t>S</w:t>
      </w:r>
      <w:r w:rsidRPr="003E616E">
        <w:rPr>
          <w:rStyle w:val="Numatytasispastraiposriftas1"/>
          <w:szCs w:val="24"/>
        </w:rPr>
        <w:t>kyriaus darbuotojų kvalifikacijos kėlimo</w:t>
      </w:r>
      <w:r w:rsidR="00C44BDA">
        <w:rPr>
          <w:rStyle w:val="Numatytasispastraiposriftas1"/>
          <w:szCs w:val="24"/>
        </w:rPr>
        <w:t>;</w:t>
      </w:r>
    </w:p>
    <w:p w14:paraId="04E0F27E" w14:textId="17D621EB" w:rsidR="00C44BDA" w:rsidRDefault="00C44BDA">
      <w:pPr>
        <w:pStyle w:val="Pagrindinistekstas"/>
        <w:rPr>
          <w:rStyle w:val="Numatytasispastraiposriftas1"/>
          <w:szCs w:val="24"/>
        </w:rPr>
      </w:pPr>
      <w:r>
        <w:rPr>
          <w:rStyle w:val="Numatytasispastraiposriftas1"/>
          <w:szCs w:val="24"/>
        </w:rPr>
        <w:t>5.</w:t>
      </w:r>
      <w:r w:rsidR="00E63C69">
        <w:rPr>
          <w:rStyle w:val="Numatytasispastraiposriftas1"/>
          <w:szCs w:val="24"/>
        </w:rPr>
        <w:t>1</w:t>
      </w:r>
      <w:r w:rsidR="00670661">
        <w:rPr>
          <w:rStyle w:val="Numatytasispastraiposriftas1"/>
          <w:szCs w:val="24"/>
        </w:rPr>
        <w:t>2</w:t>
      </w:r>
      <w:r>
        <w:rPr>
          <w:rStyle w:val="Numatytasispastraiposriftas1"/>
          <w:szCs w:val="24"/>
        </w:rPr>
        <w:t xml:space="preserve">. </w:t>
      </w:r>
      <w:r w:rsidR="000C7DB5">
        <w:rPr>
          <w:rStyle w:val="Numatytasispastraiposriftas1"/>
          <w:szCs w:val="24"/>
        </w:rPr>
        <w:t xml:space="preserve">sudaro Skyriaus darbuotojų kasmetinių atostogų grafiką, </w:t>
      </w:r>
      <w:r w:rsidRPr="003E616E">
        <w:rPr>
          <w:rStyle w:val="Numatytasispastraiposriftas1"/>
          <w:szCs w:val="24"/>
        </w:rPr>
        <w:t>pildo darbo</w:t>
      </w:r>
      <w:r>
        <w:rPr>
          <w:rStyle w:val="Numatytasispastraiposriftas1"/>
          <w:szCs w:val="24"/>
        </w:rPr>
        <w:t xml:space="preserve"> grafikus, </w:t>
      </w:r>
      <w:r w:rsidR="00054183">
        <w:rPr>
          <w:rStyle w:val="Numatytasispastraiposriftas1"/>
          <w:szCs w:val="24"/>
        </w:rPr>
        <w:t xml:space="preserve">sutikrina </w:t>
      </w:r>
      <w:r>
        <w:rPr>
          <w:rStyle w:val="Numatytasispastraiposriftas1"/>
          <w:szCs w:val="24"/>
        </w:rPr>
        <w:t>darbo</w:t>
      </w:r>
      <w:r w:rsidRPr="003E616E">
        <w:rPr>
          <w:rStyle w:val="Numatytasispastraiposriftas1"/>
          <w:szCs w:val="24"/>
        </w:rPr>
        <w:t xml:space="preserve"> laiko apskaitos žiniaraščius, teikia pasiūlymus dėl darbuotojų skatinimo ir nuobaudų skyrimo</w:t>
      </w:r>
      <w:r w:rsidR="002A5B59">
        <w:rPr>
          <w:rStyle w:val="Numatytasispastraiposriftas1"/>
          <w:szCs w:val="24"/>
        </w:rPr>
        <w:t>;</w:t>
      </w:r>
    </w:p>
    <w:p w14:paraId="0B2BFD38" w14:textId="2545260C" w:rsidR="00CA4DC0" w:rsidRDefault="0082296D">
      <w:pPr>
        <w:pStyle w:val="Pagrindinistekstas"/>
        <w:rPr>
          <w:szCs w:val="24"/>
        </w:rPr>
      </w:pPr>
      <w:r>
        <w:rPr>
          <w:szCs w:val="24"/>
        </w:rPr>
        <w:t>5.</w:t>
      </w:r>
      <w:r w:rsidR="00E63C69">
        <w:rPr>
          <w:szCs w:val="24"/>
        </w:rPr>
        <w:t>1</w:t>
      </w:r>
      <w:r w:rsidR="00670661">
        <w:rPr>
          <w:szCs w:val="24"/>
        </w:rPr>
        <w:t>3</w:t>
      </w:r>
      <w:r>
        <w:rPr>
          <w:szCs w:val="24"/>
        </w:rPr>
        <w:t>. užtikrina priklausančių materialinių vertybių apsaugą</w:t>
      </w:r>
      <w:r w:rsidR="00313C94">
        <w:rPr>
          <w:szCs w:val="24"/>
        </w:rPr>
        <w:t xml:space="preserve"> ir </w:t>
      </w:r>
      <w:r w:rsidR="00313C94" w:rsidRPr="003E616E">
        <w:rPr>
          <w:rStyle w:val="Numatytasispastraiposriftas1"/>
          <w:szCs w:val="24"/>
        </w:rPr>
        <w:t xml:space="preserve">laiku </w:t>
      </w:r>
      <w:r w:rsidR="00313C94">
        <w:rPr>
          <w:rStyle w:val="Numatytasispastraiposriftas1"/>
          <w:szCs w:val="24"/>
        </w:rPr>
        <w:t>bei</w:t>
      </w:r>
      <w:r w:rsidR="00313C94" w:rsidRPr="003E616E">
        <w:rPr>
          <w:rStyle w:val="Numatytasispastraiposriftas1"/>
          <w:szCs w:val="24"/>
        </w:rPr>
        <w:t xml:space="preserve"> nustatyta tvarka rengia buhalterinius dokumentus ir atsiskaito su finansininku</w:t>
      </w:r>
      <w:r w:rsidR="00313C94">
        <w:rPr>
          <w:rStyle w:val="Numatytasispastraiposriftas1"/>
          <w:szCs w:val="24"/>
        </w:rPr>
        <w:t>;</w:t>
      </w:r>
    </w:p>
    <w:p w14:paraId="6F270436" w14:textId="45A022FE" w:rsidR="00082961" w:rsidRDefault="00082961">
      <w:pPr>
        <w:pStyle w:val="Pagrindinistekstas"/>
        <w:rPr>
          <w:szCs w:val="24"/>
        </w:rPr>
      </w:pPr>
      <w:r>
        <w:rPr>
          <w:szCs w:val="24"/>
        </w:rPr>
        <w:t>5.</w:t>
      </w:r>
      <w:r w:rsidR="00E63C69">
        <w:rPr>
          <w:szCs w:val="24"/>
        </w:rPr>
        <w:t>1</w:t>
      </w:r>
      <w:r w:rsidR="00670661">
        <w:rPr>
          <w:szCs w:val="24"/>
        </w:rPr>
        <w:t>4</w:t>
      </w:r>
      <w:r>
        <w:rPr>
          <w:szCs w:val="24"/>
        </w:rPr>
        <w:t xml:space="preserve">. </w:t>
      </w:r>
      <w:r w:rsidRPr="003E616E">
        <w:rPr>
          <w:rStyle w:val="Numatytasispastraiposriftas1"/>
          <w:szCs w:val="24"/>
        </w:rPr>
        <w:t xml:space="preserve">pagal kompetenciją ir </w:t>
      </w:r>
      <w:r>
        <w:rPr>
          <w:rStyle w:val="Numatytasispastraiposriftas1"/>
          <w:szCs w:val="24"/>
        </w:rPr>
        <w:t>LZS d</w:t>
      </w:r>
      <w:r w:rsidRPr="003E616E">
        <w:rPr>
          <w:rStyle w:val="Numatytasispastraiposriftas1"/>
          <w:szCs w:val="24"/>
        </w:rPr>
        <w:t xml:space="preserve">irektoriaus pavedimu atstovauja </w:t>
      </w:r>
      <w:r>
        <w:rPr>
          <w:rStyle w:val="Numatytasispastraiposriftas1"/>
          <w:szCs w:val="24"/>
        </w:rPr>
        <w:t xml:space="preserve">LZS </w:t>
      </w:r>
      <w:r w:rsidRPr="003E616E">
        <w:rPr>
          <w:rStyle w:val="Numatytasispastraiposriftas1"/>
          <w:szCs w:val="24"/>
        </w:rPr>
        <w:t>valstybės ir savivaldybės institucijose, kitose įstaigose, konferencijose, seminaruose, parodose, dalyvauja komisijų ir darbo grupių veikloje</w:t>
      </w:r>
      <w:r>
        <w:rPr>
          <w:rStyle w:val="Numatytasispastraiposriftas1"/>
          <w:szCs w:val="24"/>
        </w:rPr>
        <w:t>;</w:t>
      </w:r>
    </w:p>
    <w:p w14:paraId="2DE0E7F3" w14:textId="4ED00ACF" w:rsidR="00CA4DC0" w:rsidRDefault="0082296D">
      <w:pPr>
        <w:pStyle w:val="Pagrindinistekstas"/>
        <w:rPr>
          <w:szCs w:val="24"/>
        </w:rPr>
      </w:pPr>
      <w:r>
        <w:rPr>
          <w:szCs w:val="24"/>
        </w:rPr>
        <w:t>5.</w:t>
      </w:r>
      <w:r w:rsidR="00E63C69">
        <w:rPr>
          <w:szCs w:val="24"/>
        </w:rPr>
        <w:t>1</w:t>
      </w:r>
      <w:r w:rsidR="00670661">
        <w:rPr>
          <w:szCs w:val="24"/>
        </w:rPr>
        <w:t>5</w:t>
      </w:r>
      <w:r>
        <w:rPr>
          <w:szCs w:val="24"/>
        </w:rPr>
        <w:t>. dalyvauja inventorizacijose, priimant ir perduodant turtą, teikia pasiūlymus dėl ilgalaikio ir trumpalaikio turto nurašymo komisijai;</w:t>
      </w:r>
    </w:p>
    <w:p w14:paraId="282F259A" w14:textId="6B1A3694" w:rsidR="00CA4DC0" w:rsidRDefault="0082296D">
      <w:pPr>
        <w:pStyle w:val="Pagrindinistekstas"/>
        <w:rPr>
          <w:szCs w:val="24"/>
        </w:rPr>
      </w:pPr>
      <w:r>
        <w:rPr>
          <w:szCs w:val="24"/>
        </w:rPr>
        <w:t>5.1</w:t>
      </w:r>
      <w:r w:rsidR="00670661">
        <w:rPr>
          <w:szCs w:val="24"/>
        </w:rPr>
        <w:t>6</w:t>
      </w:r>
      <w:r>
        <w:rPr>
          <w:szCs w:val="24"/>
        </w:rPr>
        <w:t xml:space="preserve">. </w:t>
      </w:r>
      <w:r w:rsidR="00E44C5C" w:rsidRPr="003E616E">
        <w:rPr>
          <w:rStyle w:val="Numatytasispastraiposriftas1"/>
          <w:szCs w:val="24"/>
        </w:rPr>
        <w:t xml:space="preserve">pagal direktoriaus patvirtintą budėjimo grafiką, kuriame nustatytos budinčių atsakingų darbuotojų budėjimo ir poilsio dienos kalendoriniam mėnesiui, budi poilsio ir švenčių dienomis darbų eigai </w:t>
      </w:r>
      <w:r w:rsidR="00E44C5C">
        <w:rPr>
          <w:rStyle w:val="Numatytasispastraiposriftas1"/>
          <w:szCs w:val="24"/>
        </w:rPr>
        <w:t xml:space="preserve">LZS </w:t>
      </w:r>
      <w:r w:rsidR="00E44C5C" w:rsidRPr="003E616E">
        <w:rPr>
          <w:rStyle w:val="Numatytasispastraiposriftas1"/>
          <w:szCs w:val="24"/>
        </w:rPr>
        <w:t>tinkamai organizuoti ir prižiūrėti</w:t>
      </w:r>
      <w:r w:rsidR="00E44C5C">
        <w:rPr>
          <w:rStyle w:val="Numatytasispastraiposriftas1"/>
          <w:szCs w:val="24"/>
        </w:rPr>
        <w:t>;</w:t>
      </w:r>
    </w:p>
    <w:p w14:paraId="33C253FF" w14:textId="6A5083E4" w:rsidR="00CA4DC0" w:rsidRDefault="0082296D">
      <w:pPr>
        <w:pStyle w:val="Pagrindinistekstas"/>
        <w:rPr>
          <w:szCs w:val="24"/>
        </w:rPr>
      </w:pPr>
      <w:r>
        <w:rPr>
          <w:szCs w:val="24"/>
        </w:rPr>
        <w:t>5.1</w:t>
      </w:r>
      <w:r w:rsidR="00670661">
        <w:rPr>
          <w:szCs w:val="24"/>
        </w:rPr>
        <w:t>7</w:t>
      </w:r>
      <w:r>
        <w:rPr>
          <w:szCs w:val="24"/>
        </w:rPr>
        <w:t>. nustatytu laiku periodiškai tikrinasi sveikatą pagal darbdavio patvirtintą sveikatos pasitikrinimų grafiką;</w:t>
      </w:r>
    </w:p>
    <w:p w14:paraId="411D2951" w14:textId="20B77325" w:rsidR="00CA4DC0" w:rsidRDefault="0082296D">
      <w:pPr>
        <w:pStyle w:val="Pagrindinistekstas"/>
        <w:rPr>
          <w:szCs w:val="24"/>
        </w:rPr>
      </w:pPr>
      <w:r>
        <w:rPr>
          <w:szCs w:val="24"/>
        </w:rPr>
        <w:t>5.1</w:t>
      </w:r>
      <w:r w:rsidR="00670661">
        <w:rPr>
          <w:szCs w:val="24"/>
        </w:rPr>
        <w:t>8</w:t>
      </w:r>
      <w:r>
        <w:rPr>
          <w:szCs w:val="24"/>
        </w:rPr>
        <w:t>. dalyvauja ypatingų situacijų padarinių likvidavime, gaudant gyvūnus;</w:t>
      </w:r>
    </w:p>
    <w:p w14:paraId="1C4E90D4" w14:textId="13597585" w:rsidR="00472F85" w:rsidRDefault="00472F85">
      <w:pPr>
        <w:pStyle w:val="Pagrindinistekstas"/>
        <w:rPr>
          <w:szCs w:val="24"/>
        </w:rPr>
      </w:pPr>
      <w:r>
        <w:rPr>
          <w:szCs w:val="24"/>
        </w:rPr>
        <w:t>5.1</w:t>
      </w:r>
      <w:r w:rsidR="00670661">
        <w:rPr>
          <w:szCs w:val="24"/>
        </w:rPr>
        <w:t>9</w:t>
      </w:r>
      <w:r>
        <w:rPr>
          <w:szCs w:val="24"/>
        </w:rPr>
        <w:t xml:space="preserve">. </w:t>
      </w:r>
      <w:r w:rsidRPr="00461DDB">
        <w:rPr>
          <w:szCs w:val="24"/>
        </w:rPr>
        <w:t xml:space="preserve">laikosi darbuotojų saugos ir sveikatos, gaisrinės saugos, aplinkos apsaugos reikalavimų, </w:t>
      </w:r>
      <w:r w:rsidR="00E44C5C">
        <w:rPr>
          <w:szCs w:val="24"/>
        </w:rPr>
        <w:t>LZS</w:t>
      </w:r>
      <w:r w:rsidRPr="00461DDB">
        <w:rPr>
          <w:szCs w:val="24"/>
        </w:rPr>
        <w:t xml:space="preserve"> vidaus tvarkos taisyklių</w:t>
      </w:r>
      <w:r>
        <w:rPr>
          <w:szCs w:val="24"/>
        </w:rPr>
        <w:t>;</w:t>
      </w:r>
    </w:p>
    <w:p w14:paraId="2E14472C" w14:textId="2684294A" w:rsidR="000C7978" w:rsidRDefault="000C7978">
      <w:pPr>
        <w:pStyle w:val="Pagrindinistekstas"/>
      </w:pPr>
      <w:r>
        <w:rPr>
          <w:szCs w:val="24"/>
        </w:rPr>
        <w:t>5.</w:t>
      </w:r>
      <w:r w:rsidR="00670661">
        <w:rPr>
          <w:szCs w:val="24"/>
        </w:rPr>
        <w:t>20</w:t>
      </w:r>
      <w:r>
        <w:rPr>
          <w:szCs w:val="24"/>
        </w:rPr>
        <w:t xml:space="preserve">. </w:t>
      </w:r>
      <w:r w:rsidRPr="00F85D18">
        <w:t>informuoja</w:t>
      </w:r>
      <w:r>
        <w:t xml:space="preserve"> </w:t>
      </w:r>
      <w:r w:rsidR="008709BC">
        <w:t>LZS direktorių</w:t>
      </w:r>
      <w:r w:rsidRPr="0010406E">
        <w:rPr>
          <w:color w:val="FF0000"/>
        </w:rPr>
        <w:t xml:space="preserve"> </w:t>
      </w:r>
      <w:r w:rsidRPr="00F85D18">
        <w:t>apie darbo metu ir pakeliui į darbą ar iš darbo</w:t>
      </w:r>
      <w:r w:rsidR="008709BC">
        <w:t xml:space="preserve"> </w:t>
      </w:r>
      <w:r w:rsidR="008709BC" w:rsidRPr="00F85D18">
        <w:t>patirtas</w:t>
      </w:r>
      <w:r w:rsidR="008709BC">
        <w:t xml:space="preserve"> asmenines ar Skyriaus darbuotojų</w:t>
      </w:r>
      <w:r w:rsidRPr="00F85D18">
        <w:t xml:space="preserve"> traumas, incidentus, kitus su darbu susijusius sveikatos sutrikimus</w:t>
      </w:r>
      <w:r w:rsidR="00B316C8">
        <w:t>;</w:t>
      </w:r>
    </w:p>
    <w:p w14:paraId="63930CE4" w14:textId="66E5DE7E" w:rsidR="00B316C8" w:rsidRDefault="00B316C8">
      <w:pPr>
        <w:pStyle w:val="Pagrindinistekstas"/>
        <w:rPr>
          <w:szCs w:val="24"/>
        </w:rPr>
      </w:pPr>
      <w:r>
        <w:t>5.</w:t>
      </w:r>
      <w:r w:rsidR="00E63C69">
        <w:t>2</w:t>
      </w:r>
      <w:r w:rsidR="00670661">
        <w:t>1</w:t>
      </w:r>
      <w:r>
        <w:t xml:space="preserve">. esant poreikiui, </w:t>
      </w:r>
      <w:r>
        <w:rPr>
          <w:rStyle w:val="Numatytasispastraiposriftas1"/>
          <w:szCs w:val="24"/>
        </w:rPr>
        <w:t>dalyvauja nelaimingų incidentų tyrimuose;</w:t>
      </w:r>
    </w:p>
    <w:p w14:paraId="16C6CD70" w14:textId="4E69A336" w:rsidR="00CA4DC0" w:rsidRDefault="0082296D">
      <w:pPr>
        <w:pStyle w:val="Pagrindinistekstas"/>
        <w:rPr>
          <w:szCs w:val="24"/>
        </w:rPr>
      </w:pPr>
      <w:r>
        <w:rPr>
          <w:szCs w:val="24"/>
        </w:rPr>
        <w:t>5.</w:t>
      </w:r>
      <w:r w:rsidR="00E63C69">
        <w:rPr>
          <w:szCs w:val="24"/>
        </w:rPr>
        <w:t>2</w:t>
      </w:r>
      <w:r w:rsidR="00670661">
        <w:rPr>
          <w:szCs w:val="24"/>
        </w:rPr>
        <w:t>2</w:t>
      </w:r>
      <w:r>
        <w:rPr>
          <w:szCs w:val="24"/>
        </w:rPr>
        <w:t>. tausoja materialines vertybes, darbo priemones, patikėtą inventorių, taupiai naudoja vandenį, medžiagas, elektros energiją;</w:t>
      </w:r>
    </w:p>
    <w:p w14:paraId="63C40053" w14:textId="3C6298AA" w:rsidR="00CA4DC0" w:rsidRDefault="0082296D">
      <w:pPr>
        <w:pStyle w:val="Pagrindinistekstas"/>
        <w:rPr>
          <w:szCs w:val="24"/>
        </w:rPr>
      </w:pPr>
      <w:r>
        <w:rPr>
          <w:szCs w:val="24"/>
        </w:rPr>
        <w:t>5.</w:t>
      </w:r>
      <w:r w:rsidR="00E63C69">
        <w:rPr>
          <w:szCs w:val="24"/>
        </w:rPr>
        <w:t>2</w:t>
      </w:r>
      <w:r w:rsidR="00670661">
        <w:rPr>
          <w:szCs w:val="24"/>
        </w:rPr>
        <w:t>3</w:t>
      </w:r>
      <w:r>
        <w:rPr>
          <w:szCs w:val="24"/>
        </w:rPr>
        <w:t>. palaiko tvarką bei švarą darbo vietoje;</w:t>
      </w:r>
    </w:p>
    <w:p w14:paraId="714D6AA8" w14:textId="412BFEF9" w:rsidR="00CA4DC0" w:rsidRDefault="0082296D">
      <w:pPr>
        <w:pStyle w:val="Pagrindinistekstas"/>
        <w:rPr>
          <w:szCs w:val="24"/>
        </w:rPr>
      </w:pPr>
      <w:r>
        <w:rPr>
          <w:szCs w:val="24"/>
        </w:rPr>
        <w:t>5.</w:t>
      </w:r>
      <w:r w:rsidR="00E63C69">
        <w:rPr>
          <w:szCs w:val="24"/>
        </w:rPr>
        <w:t>2</w:t>
      </w:r>
      <w:r w:rsidR="00670661">
        <w:rPr>
          <w:szCs w:val="24"/>
        </w:rPr>
        <w:t>4</w:t>
      </w:r>
      <w:r>
        <w:rPr>
          <w:szCs w:val="24"/>
        </w:rPr>
        <w:t>. vykdo kitas</w:t>
      </w:r>
      <w:r w:rsidR="002A5B59">
        <w:rPr>
          <w:szCs w:val="24"/>
        </w:rPr>
        <w:t xml:space="preserve"> su Skyriaus veikla susijusias nenuolatinio pobūdžio funkcijas ir</w:t>
      </w:r>
      <w:r w:rsidR="002444D4">
        <w:rPr>
          <w:szCs w:val="24"/>
        </w:rPr>
        <w:t>, kompetencijos ribose, kitus</w:t>
      </w:r>
      <w:r>
        <w:rPr>
          <w:szCs w:val="24"/>
        </w:rPr>
        <w:t xml:space="preserve"> tiesioginio vadovo </w:t>
      </w:r>
      <w:r w:rsidR="002444D4">
        <w:rPr>
          <w:szCs w:val="24"/>
        </w:rPr>
        <w:t>pavedimus</w:t>
      </w:r>
      <w:r>
        <w:rPr>
          <w:szCs w:val="24"/>
        </w:rPr>
        <w:t>.</w:t>
      </w:r>
    </w:p>
    <w:p w14:paraId="4201AE8F" w14:textId="77777777" w:rsidR="00CA4DC0" w:rsidRDefault="00CA4DC0" w:rsidP="00DC1C4E">
      <w:pPr>
        <w:pStyle w:val="Pagrindinistekstas"/>
        <w:spacing w:line="240" w:lineRule="atLeast"/>
        <w:rPr>
          <w:szCs w:val="24"/>
        </w:rPr>
      </w:pPr>
    </w:p>
    <w:p w14:paraId="11B561D3" w14:textId="77777777" w:rsidR="00A11131" w:rsidRPr="00461DDB" w:rsidRDefault="00A11131" w:rsidP="00DC1C4E">
      <w:pPr>
        <w:keepNext/>
        <w:spacing w:after="0" w:line="240" w:lineRule="atLeast"/>
        <w:jc w:val="center"/>
        <w:outlineLvl w:val="2"/>
        <w:rPr>
          <w:rFonts w:ascii="Times New Roman" w:hAnsi="Times New Roman"/>
          <w:b/>
          <w:bCs/>
          <w:sz w:val="24"/>
          <w:szCs w:val="24"/>
        </w:rPr>
      </w:pPr>
      <w:bookmarkStart w:id="2" w:name="_Hlk105420802"/>
      <w:r w:rsidRPr="00461DDB">
        <w:rPr>
          <w:rFonts w:ascii="Times New Roman" w:hAnsi="Times New Roman"/>
          <w:b/>
          <w:bCs/>
          <w:sz w:val="24"/>
          <w:szCs w:val="24"/>
        </w:rPr>
        <w:t>IV SKYRIUS</w:t>
      </w:r>
    </w:p>
    <w:p w14:paraId="4090F1CD" w14:textId="3BBB9FCD" w:rsidR="00A11131" w:rsidRDefault="00A11131" w:rsidP="00DC1C4E">
      <w:pPr>
        <w:keepNext/>
        <w:spacing w:after="0" w:line="240" w:lineRule="atLeast"/>
        <w:jc w:val="center"/>
        <w:outlineLvl w:val="2"/>
        <w:rPr>
          <w:rFonts w:ascii="Times New Roman" w:hAnsi="Times New Roman"/>
          <w:b/>
          <w:bCs/>
          <w:sz w:val="24"/>
          <w:szCs w:val="24"/>
        </w:rPr>
      </w:pPr>
      <w:r w:rsidRPr="00461DDB">
        <w:rPr>
          <w:rFonts w:ascii="Times New Roman" w:hAnsi="Times New Roman"/>
          <w:b/>
          <w:bCs/>
          <w:sz w:val="24"/>
          <w:szCs w:val="24"/>
        </w:rPr>
        <w:t xml:space="preserve"> BAIGIAMOSIOS NUOSTATOS</w:t>
      </w:r>
    </w:p>
    <w:p w14:paraId="27EE55BA" w14:textId="77777777" w:rsidR="00DC1C4E" w:rsidRPr="002220C1" w:rsidRDefault="00DC1C4E" w:rsidP="00DC1C4E">
      <w:pPr>
        <w:keepNext/>
        <w:spacing w:after="0" w:line="240" w:lineRule="atLeast"/>
        <w:jc w:val="center"/>
        <w:outlineLvl w:val="2"/>
        <w:rPr>
          <w:rFonts w:ascii="Times New Roman" w:hAnsi="Times New Roman"/>
          <w:b/>
          <w:bCs/>
          <w:sz w:val="24"/>
          <w:szCs w:val="24"/>
        </w:rPr>
      </w:pPr>
    </w:p>
    <w:p w14:paraId="13992DB3" w14:textId="1EC98AB7" w:rsidR="00A11131" w:rsidRPr="00A11131" w:rsidRDefault="00A11131" w:rsidP="00A11131">
      <w:pPr>
        <w:pStyle w:val="Sraopastraipa"/>
        <w:numPr>
          <w:ilvl w:val="0"/>
          <w:numId w:val="1"/>
        </w:numPr>
        <w:ind w:left="567" w:hanging="567"/>
        <w:jc w:val="both"/>
        <w:rPr>
          <w:szCs w:val="24"/>
          <w:lang w:val="lt-LT"/>
        </w:rPr>
      </w:pPr>
      <w:r w:rsidRPr="00A11131">
        <w:rPr>
          <w:szCs w:val="24"/>
          <w:lang w:val="lt-LT"/>
        </w:rPr>
        <w:t>Pareigybės aprašymas</w:t>
      </w:r>
      <w:r w:rsidR="00B50732">
        <w:rPr>
          <w:szCs w:val="24"/>
          <w:lang w:val="lt-LT"/>
        </w:rPr>
        <w:t xml:space="preserve"> įsigalioja nuo 2024 m. lapkričio 1 d., o</w:t>
      </w:r>
      <w:r w:rsidRPr="00A11131">
        <w:rPr>
          <w:szCs w:val="24"/>
          <w:lang w:val="lt-LT"/>
        </w:rPr>
        <w:t xml:space="preserve"> konkretaus darbuotojo atžvilgiu yra taikom</w:t>
      </w:r>
      <w:r w:rsidR="00DA6495">
        <w:rPr>
          <w:szCs w:val="24"/>
          <w:lang w:val="lt-LT"/>
        </w:rPr>
        <w:t>as</w:t>
      </w:r>
      <w:r w:rsidRPr="00A11131">
        <w:rPr>
          <w:szCs w:val="24"/>
          <w:lang w:val="lt-LT"/>
        </w:rPr>
        <w:t xml:space="preserve"> nuo susipažinimo datos.</w:t>
      </w:r>
    </w:p>
    <w:p w14:paraId="767AF8E7" w14:textId="77777777" w:rsidR="00A11131" w:rsidRPr="003E616E" w:rsidRDefault="00A11131" w:rsidP="00A11131">
      <w:pPr>
        <w:pStyle w:val="prastasis1"/>
        <w:tabs>
          <w:tab w:val="left" w:pos="426"/>
          <w:tab w:val="left" w:pos="567"/>
        </w:tabs>
        <w:spacing w:after="0"/>
        <w:jc w:val="both"/>
        <w:rPr>
          <w:rStyle w:val="Numatytasispastraiposriftas1"/>
          <w:rFonts w:ascii="Times New Roman" w:eastAsia="Times New Roman" w:hAnsi="Times New Roman"/>
          <w:sz w:val="24"/>
          <w:szCs w:val="24"/>
        </w:rPr>
      </w:pPr>
    </w:p>
    <w:bookmarkEnd w:id="2"/>
    <w:p w14:paraId="66AB9DB1" w14:textId="77777777" w:rsidR="00A11131" w:rsidRPr="003E616E" w:rsidRDefault="00A11131" w:rsidP="00A11131">
      <w:pPr>
        <w:pStyle w:val="prastasis1"/>
        <w:tabs>
          <w:tab w:val="left" w:pos="1418"/>
        </w:tabs>
        <w:spacing w:after="0"/>
        <w:jc w:val="both"/>
      </w:pPr>
    </w:p>
    <w:p w14:paraId="60CD7F2B" w14:textId="77777777" w:rsidR="00A11131" w:rsidRPr="003E616E" w:rsidRDefault="00A11131" w:rsidP="00A11131">
      <w:pPr>
        <w:pStyle w:val="prastasis1"/>
        <w:tabs>
          <w:tab w:val="left" w:pos="1418"/>
        </w:tabs>
        <w:spacing w:after="0"/>
        <w:jc w:val="center"/>
      </w:pPr>
      <w:r w:rsidRPr="003E616E">
        <w:t>____________________</w:t>
      </w:r>
    </w:p>
    <w:p w14:paraId="469475BA" w14:textId="77777777" w:rsidR="00A11131" w:rsidRPr="003E616E" w:rsidRDefault="00A11131" w:rsidP="00A11131">
      <w:pPr>
        <w:pStyle w:val="prastasis1"/>
        <w:tabs>
          <w:tab w:val="left" w:pos="1418"/>
        </w:tabs>
        <w:spacing w:after="0"/>
        <w:jc w:val="both"/>
      </w:pPr>
    </w:p>
    <w:p w14:paraId="487549FF" w14:textId="77777777" w:rsidR="00A11131" w:rsidRPr="003E616E" w:rsidRDefault="00A11131" w:rsidP="00A11131">
      <w:pPr>
        <w:pStyle w:val="prastasis1"/>
        <w:tabs>
          <w:tab w:val="left" w:pos="1418"/>
        </w:tabs>
        <w:spacing w:after="0"/>
        <w:jc w:val="both"/>
      </w:pPr>
    </w:p>
    <w:p w14:paraId="56A484EA" w14:textId="77777777" w:rsidR="00A11131" w:rsidRDefault="00A11131" w:rsidP="00A11131">
      <w:pPr>
        <w:rPr>
          <w:rFonts w:ascii="Times New Roman" w:hAnsi="Times New Roman"/>
          <w:sz w:val="24"/>
          <w:szCs w:val="24"/>
        </w:rPr>
      </w:pPr>
      <w:r w:rsidRPr="003E616E">
        <w:rPr>
          <w:rFonts w:ascii="Times New Roman" w:hAnsi="Times New Roman"/>
          <w:sz w:val="24"/>
          <w:szCs w:val="24"/>
        </w:rPr>
        <w:t>Susipažinau, 1 egz. gavau ir vykdyti sutinku:</w:t>
      </w:r>
    </w:p>
    <w:p w14:paraId="008BF794" w14:textId="77777777" w:rsidR="00A11131" w:rsidRPr="003E616E" w:rsidRDefault="00A11131" w:rsidP="00A11131">
      <w:pPr>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86"/>
      </w:tblGrid>
      <w:tr w:rsidR="00A11131" w:rsidRPr="00D037CC" w14:paraId="2ED83A2D" w14:textId="77777777" w:rsidTr="00A3713C">
        <w:trPr>
          <w:trHeight w:val="252"/>
        </w:trPr>
        <w:tc>
          <w:tcPr>
            <w:tcW w:w="3886" w:type="dxa"/>
            <w:tcBorders>
              <w:left w:val="nil"/>
              <w:bottom w:val="nil"/>
              <w:right w:val="nil"/>
            </w:tcBorders>
            <w:shd w:val="clear" w:color="auto" w:fill="auto"/>
          </w:tcPr>
          <w:p w14:paraId="14A591D4" w14:textId="77777777" w:rsidR="00A11131" w:rsidRPr="002220C1" w:rsidRDefault="00A11131" w:rsidP="00A3713C">
            <w:pPr>
              <w:jc w:val="center"/>
              <w:rPr>
                <w:rFonts w:ascii="Times New Roman" w:hAnsi="Times New Roman"/>
              </w:rPr>
            </w:pPr>
            <w:r w:rsidRPr="002220C1">
              <w:rPr>
                <w:rFonts w:ascii="Times New Roman" w:hAnsi="Times New Roman"/>
              </w:rPr>
              <w:t>parašas</w:t>
            </w:r>
          </w:p>
        </w:tc>
      </w:tr>
      <w:tr w:rsidR="00A11131" w:rsidRPr="00D037CC" w14:paraId="05DD68C7" w14:textId="77777777" w:rsidTr="00A3713C">
        <w:trPr>
          <w:trHeight w:val="242"/>
        </w:trPr>
        <w:tc>
          <w:tcPr>
            <w:tcW w:w="3886" w:type="dxa"/>
            <w:tcBorders>
              <w:top w:val="nil"/>
              <w:left w:val="nil"/>
              <w:bottom w:val="single" w:sz="4" w:space="0" w:color="auto"/>
              <w:right w:val="nil"/>
            </w:tcBorders>
            <w:shd w:val="clear" w:color="auto" w:fill="auto"/>
          </w:tcPr>
          <w:p w14:paraId="383C8C41" w14:textId="77777777" w:rsidR="00A11131" w:rsidRPr="002220C1" w:rsidRDefault="00A11131" w:rsidP="00A3713C">
            <w:pPr>
              <w:jc w:val="center"/>
              <w:rPr>
                <w:rFonts w:ascii="Times New Roman" w:hAnsi="Times New Roman"/>
              </w:rPr>
            </w:pPr>
          </w:p>
        </w:tc>
      </w:tr>
      <w:tr w:rsidR="00A11131" w:rsidRPr="00D037CC" w14:paraId="744C5577" w14:textId="77777777" w:rsidTr="00A3713C">
        <w:trPr>
          <w:trHeight w:val="252"/>
        </w:trPr>
        <w:tc>
          <w:tcPr>
            <w:tcW w:w="3886" w:type="dxa"/>
            <w:tcBorders>
              <w:left w:val="nil"/>
              <w:bottom w:val="nil"/>
              <w:right w:val="nil"/>
            </w:tcBorders>
            <w:shd w:val="clear" w:color="auto" w:fill="auto"/>
          </w:tcPr>
          <w:p w14:paraId="1A095D48" w14:textId="77777777" w:rsidR="00A11131" w:rsidRPr="002220C1" w:rsidRDefault="00A11131" w:rsidP="00A3713C">
            <w:pPr>
              <w:jc w:val="center"/>
              <w:rPr>
                <w:rFonts w:ascii="Times New Roman" w:hAnsi="Times New Roman"/>
              </w:rPr>
            </w:pPr>
            <w:r w:rsidRPr="002220C1">
              <w:rPr>
                <w:rFonts w:ascii="Times New Roman" w:hAnsi="Times New Roman"/>
              </w:rPr>
              <w:t>vardas, pavardė</w:t>
            </w:r>
          </w:p>
        </w:tc>
      </w:tr>
      <w:tr w:rsidR="00A11131" w:rsidRPr="00D037CC" w14:paraId="1D31826C" w14:textId="77777777" w:rsidTr="00A3713C">
        <w:trPr>
          <w:trHeight w:val="252"/>
        </w:trPr>
        <w:tc>
          <w:tcPr>
            <w:tcW w:w="3886" w:type="dxa"/>
            <w:tcBorders>
              <w:top w:val="nil"/>
              <w:left w:val="nil"/>
              <w:bottom w:val="single" w:sz="4" w:space="0" w:color="auto"/>
              <w:right w:val="nil"/>
            </w:tcBorders>
            <w:shd w:val="clear" w:color="auto" w:fill="auto"/>
          </w:tcPr>
          <w:p w14:paraId="2F77ACEB" w14:textId="77777777" w:rsidR="00A11131" w:rsidRPr="002220C1" w:rsidRDefault="00A11131" w:rsidP="00A3713C">
            <w:pPr>
              <w:jc w:val="center"/>
              <w:rPr>
                <w:rFonts w:ascii="Times New Roman" w:hAnsi="Times New Roman"/>
              </w:rPr>
            </w:pPr>
          </w:p>
        </w:tc>
      </w:tr>
      <w:tr w:rsidR="00A11131" w:rsidRPr="00D037CC" w14:paraId="38ABBA04" w14:textId="77777777" w:rsidTr="00A3713C">
        <w:trPr>
          <w:trHeight w:val="242"/>
        </w:trPr>
        <w:tc>
          <w:tcPr>
            <w:tcW w:w="3886" w:type="dxa"/>
            <w:tcBorders>
              <w:left w:val="nil"/>
              <w:bottom w:val="nil"/>
              <w:right w:val="nil"/>
            </w:tcBorders>
            <w:shd w:val="clear" w:color="auto" w:fill="auto"/>
          </w:tcPr>
          <w:p w14:paraId="0F6534EA" w14:textId="77777777" w:rsidR="00A11131" w:rsidRPr="002220C1" w:rsidRDefault="00A11131" w:rsidP="00A3713C">
            <w:pPr>
              <w:jc w:val="center"/>
              <w:rPr>
                <w:rFonts w:ascii="Times New Roman" w:hAnsi="Times New Roman"/>
              </w:rPr>
            </w:pPr>
            <w:r w:rsidRPr="002220C1">
              <w:rPr>
                <w:rFonts w:ascii="Times New Roman" w:hAnsi="Times New Roman"/>
              </w:rPr>
              <w:t>data</w:t>
            </w:r>
          </w:p>
        </w:tc>
      </w:tr>
    </w:tbl>
    <w:p w14:paraId="4D39E385" w14:textId="77777777" w:rsidR="00A11131" w:rsidRDefault="00A11131">
      <w:pPr>
        <w:pStyle w:val="Pagrindinistekstas"/>
        <w:jc w:val="center"/>
        <w:rPr>
          <w:szCs w:val="24"/>
        </w:rPr>
      </w:pPr>
    </w:p>
    <w:p w14:paraId="10EF051C" w14:textId="77777777" w:rsidR="00A11131" w:rsidRDefault="00A11131">
      <w:pPr>
        <w:pStyle w:val="Pagrindinistekstas"/>
        <w:jc w:val="center"/>
        <w:rPr>
          <w:szCs w:val="24"/>
        </w:rPr>
      </w:pPr>
    </w:p>
    <w:p w14:paraId="559283C8" w14:textId="40DA4753" w:rsidR="00CA4DC0" w:rsidRDefault="0082296D">
      <w:pPr>
        <w:pStyle w:val="Pagrindinistekstas"/>
        <w:jc w:val="center"/>
        <w:rPr>
          <w:szCs w:val="24"/>
        </w:rPr>
      </w:pPr>
      <w:r>
        <w:rPr>
          <w:szCs w:val="24"/>
        </w:rPr>
        <w:t>_______________</w:t>
      </w:r>
    </w:p>
    <w:p w14:paraId="70D675B5" w14:textId="77777777" w:rsidR="00CA4DC0" w:rsidRDefault="00CA4DC0">
      <w:pPr>
        <w:pStyle w:val="prastasis1"/>
        <w:tabs>
          <w:tab w:val="left" w:pos="1418"/>
        </w:tabs>
        <w:spacing w:after="0"/>
        <w:jc w:val="center"/>
        <w:rPr>
          <w:rFonts w:ascii="Times New Roman" w:hAnsi="Times New Roman"/>
          <w:sz w:val="24"/>
          <w:szCs w:val="24"/>
        </w:rPr>
      </w:pPr>
    </w:p>
    <w:sectPr w:rsidR="00CA4DC0">
      <w:pgSz w:w="11906" w:h="16838"/>
      <w:pgMar w:top="993" w:right="567" w:bottom="709" w:left="1701"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50CCFD" w14:textId="77777777" w:rsidR="00A53311" w:rsidRDefault="00A53311">
      <w:pPr>
        <w:spacing w:line="240" w:lineRule="auto"/>
      </w:pPr>
      <w:r>
        <w:separator/>
      </w:r>
    </w:p>
  </w:endnote>
  <w:endnote w:type="continuationSeparator" w:id="0">
    <w:p w14:paraId="16E916CE" w14:textId="77777777" w:rsidR="00A53311" w:rsidRDefault="00A5331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BA"/>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137770" w14:textId="77777777" w:rsidR="00A53311" w:rsidRDefault="00A53311">
      <w:pPr>
        <w:spacing w:after="0"/>
      </w:pPr>
      <w:r>
        <w:separator/>
      </w:r>
    </w:p>
  </w:footnote>
  <w:footnote w:type="continuationSeparator" w:id="0">
    <w:p w14:paraId="63F1293A" w14:textId="77777777" w:rsidR="00A53311" w:rsidRDefault="00A53311">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491091C"/>
    <w:multiLevelType w:val="hybridMultilevel"/>
    <w:tmpl w:val="6336A4A6"/>
    <w:lvl w:ilvl="0" w:tplc="BC3CEEDE">
      <w:start w:val="6"/>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16cid:durableId="7892820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5DBA"/>
    <w:rsid w:val="000412B8"/>
    <w:rsid w:val="00054183"/>
    <w:rsid w:val="00056E8C"/>
    <w:rsid w:val="0007076B"/>
    <w:rsid w:val="00082961"/>
    <w:rsid w:val="00087185"/>
    <w:rsid w:val="000A0BD0"/>
    <w:rsid w:val="000C3F3C"/>
    <w:rsid w:val="000C5D00"/>
    <w:rsid w:val="000C7978"/>
    <w:rsid w:val="000C7DB5"/>
    <w:rsid w:val="001179C6"/>
    <w:rsid w:val="00124419"/>
    <w:rsid w:val="001327C4"/>
    <w:rsid w:val="00136F81"/>
    <w:rsid w:val="00160C5D"/>
    <w:rsid w:val="001B60F4"/>
    <w:rsid w:val="002157E7"/>
    <w:rsid w:val="002444D4"/>
    <w:rsid w:val="00256A9F"/>
    <w:rsid w:val="00275F7F"/>
    <w:rsid w:val="00290D47"/>
    <w:rsid w:val="002A5B59"/>
    <w:rsid w:val="002C4614"/>
    <w:rsid w:val="002C7E5E"/>
    <w:rsid w:val="002D2E2D"/>
    <w:rsid w:val="002E7A54"/>
    <w:rsid w:val="002E7EE0"/>
    <w:rsid w:val="002F71CC"/>
    <w:rsid w:val="00313C94"/>
    <w:rsid w:val="003561BA"/>
    <w:rsid w:val="003A430D"/>
    <w:rsid w:val="003D59D8"/>
    <w:rsid w:val="003F1582"/>
    <w:rsid w:val="0043570D"/>
    <w:rsid w:val="00457D35"/>
    <w:rsid w:val="00472F85"/>
    <w:rsid w:val="00496454"/>
    <w:rsid w:val="004D0F6C"/>
    <w:rsid w:val="00577BBD"/>
    <w:rsid w:val="00583E76"/>
    <w:rsid w:val="005B03A2"/>
    <w:rsid w:val="00627833"/>
    <w:rsid w:val="00631D85"/>
    <w:rsid w:val="00650C2D"/>
    <w:rsid w:val="00670661"/>
    <w:rsid w:val="006B3EFE"/>
    <w:rsid w:val="006D6253"/>
    <w:rsid w:val="00734149"/>
    <w:rsid w:val="00746E73"/>
    <w:rsid w:val="00774174"/>
    <w:rsid w:val="00784125"/>
    <w:rsid w:val="007B0D3F"/>
    <w:rsid w:val="007F6680"/>
    <w:rsid w:val="008171DB"/>
    <w:rsid w:val="008174D4"/>
    <w:rsid w:val="0082296D"/>
    <w:rsid w:val="00830243"/>
    <w:rsid w:val="00844F88"/>
    <w:rsid w:val="008709BC"/>
    <w:rsid w:val="00875DBA"/>
    <w:rsid w:val="008A2D49"/>
    <w:rsid w:val="008C7682"/>
    <w:rsid w:val="00943417"/>
    <w:rsid w:val="009C106A"/>
    <w:rsid w:val="009D36F2"/>
    <w:rsid w:val="00A05F87"/>
    <w:rsid w:val="00A11131"/>
    <w:rsid w:val="00A16AE9"/>
    <w:rsid w:val="00A371C2"/>
    <w:rsid w:val="00A42C5C"/>
    <w:rsid w:val="00A53311"/>
    <w:rsid w:val="00A74D77"/>
    <w:rsid w:val="00A832C1"/>
    <w:rsid w:val="00AB3F88"/>
    <w:rsid w:val="00AD187D"/>
    <w:rsid w:val="00AD483D"/>
    <w:rsid w:val="00AD66D4"/>
    <w:rsid w:val="00B316C8"/>
    <w:rsid w:val="00B43469"/>
    <w:rsid w:val="00B50732"/>
    <w:rsid w:val="00B61572"/>
    <w:rsid w:val="00B66761"/>
    <w:rsid w:val="00B70E16"/>
    <w:rsid w:val="00B71D61"/>
    <w:rsid w:val="00BB1DA4"/>
    <w:rsid w:val="00BC4658"/>
    <w:rsid w:val="00BE23B9"/>
    <w:rsid w:val="00C161BC"/>
    <w:rsid w:val="00C44BDA"/>
    <w:rsid w:val="00C548E8"/>
    <w:rsid w:val="00C80797"/>
    <w:rsid w:val="00C86C96"/>
    <w:rsid w:val="00CA28C5"/>
    <w:rsid w:val="00CA4DC0"/>
    <w:rsid w:val="00CA6EE2"/>
    <w:rsid w:val="00CE3CD7"/>
    <w:rsid w:val="00CF64A7"/>
    <w:rsid w:val="00D13A91"/>
    <w:rsid w:val="00D35295"/>
    <w:rsid w:val="00D45321"/>
    <w:rsid w:val="00D75695"/>
    <w:rsid w:val="00DA6495"/>
    <w:rsid w:val="00DC1C4E"/>
    <w:rsid w:val="00DE0158"/>
    <w:rsid w:val="00DF223D"/>
    <w:rsid w:val="00E315E3"/>
    <w:rsid w:val="00E44C5C"/>
    <w:rsid w:val="00E63C69"/>
    <w:rsid w:val="00E71F2E"/>
    <w:rsid w:val="00E9090E"/>
    <w:rsid w:val="00EA66D5"/>
    <w:rsid w:val="00EE3111"/>
    <w:rsid w:val="00F01F75"/>
    <w:rsid w:val="00F14048"/>
    <w:rsid w:val="00F5503B"/>
    <w:rsid w:val="00F63965"/>
    <w:rsid w:val="00F64890"/>
    <w:rsid w:val="00F72981"/>
    <w:rsid w:val="00F878A0"/>
    <w:rsid w:val="00F94EE5"/>
    <w:rsid w:val="00FC4698"/>
    <w:rsid w:val="00FD0707"/>
    <w:rsid w:val="50F14D53"/>
  </w:rsids>
  <m:mathPr>
    <m:mathFont m:val="Cambria Math"/>
    <m:brkBin m:val="before"/>
    <m:brkBinSub m:val="--"/>
    <m:smallFrac m:val="0"/>
    <m:dispDef/>
    <m:lMargin m:val="0"/>
    <m:rMargin m:val="0"/>
    <m:defJc m:val="centerGroup"/>
    <m:wrapIndent m:val="1440"/>
    <m:intLim m:val="subSup"/>
    <m:naryLim m:val="undOvr"/>
  </m:mathPr>
  <w:themeFontLang w:val="lt-LT"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7778DF"/>
  <w15:docId w15:val="{B88BEFCB-B4D2-488E-AC15-217DC2A26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lt-LT" w:eastAsia="lt-L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pPr>
      <w:spacing w:after="160" w:line="259" w:lineRule="auto"/>
    </w:pPr>
    <w:rPr>
      <w:sz w:val="22"/>
      <w:szCs w:val="22"/>
      <w:lang w:eastAsia="en-US"/>
    </w:rPr>
  </w:style>
  <w:style w:type="paragraph" w:styleId="Antrat1">
    <w:name w:val="heading 1"/>
    <w:basedOn w:val="prastasis"/>
    <w:next w:val="prastasis"/>
    <w:link w:val="Antrat1Diagrama"/>
    <w:qFormat/>
    <w:pPr>
      <w:keepNext/>
      <w:spacing w:after="0" w:line="240" w:lineRule="auto"/>
      <w:outlineLvl w:val="0"/>
    </w:pPr>
    <w:rPr>
      <w:rFonts w:ascii="Times New Roman" w:eastAsia="Times New Roman" w:hAnsi="Times New Roman" w:cs="Times New Roman"/>
      <w:sz w:val="24"/>
      <w:szCs w:val="20"/>
      <w:u w:val="single"/>
    </w:rPr>
  </w:style>
  <w:style w:type="paragraph" w:styleId="Antrat3">
    <w:name w:val="heading 3"/>
    <w:basedOn w:val="prastasis"/>
    <w:next w:val="prastasis"/>
    <w:link w:val="Antrat3Diagrama"/>
    <w:qFormat/>
    <w:pPr>
      <w:keepNext/>
      <w:spacing w:after="0" w:line="240" w:lineRule="auto"/>
      <w:jc w:val="center"/>
      <w:outlineLvl w:val="2"/>
    </w:pPr>
    <w:rPr>
      <w:rFonts w:ascii="Times New Roman" w:eastAsia="Times New Roman" w:hAnsi="Times New Roman" w:cs="Times New Roman"/>
      <w:b/>
      <w:bCs/>
      <w:sz w:val="24"/>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grindinistekstas">
    <w:name w:val="Body Text"/>
    <w:basedOn w:val="prastasis"/>
    <w:link w:val="PagrindinistekstasDiagrama"/>
    <w:qFormat/>
    <w:pPr>
      <w:spacing w:after="0" w:line="240" w:lineRule="auto"/>
      <w:jc w:val="both"/>
    </w:pPr>
    <w:rPr>
      <w:rFonts w:ascii="Times New Roman" w:eastAsia="Times New Roman" w:hAnsi="Times New Roman" w:cs="Times New Roman"/>
      <w:sz w:val="24"/>
      <w:szCs w:val="20"/>
    </w:rPr>
  </w:style>
  <w:style w:type="paragraph" w:styleId="Pagrindiniotekstotrauka">
    <w:name w:val="Body Text Indent"/>
    <w:basedOn w:val="prastasis"/>
    <w:link w:val="PagrindiniotekstotraukaDiagrama"/>
    <w:uiPriority w:val="99"/>
    <w:semiHidden/>
    <w:unhideWhenUsed/>
    <w:qFormat/>
    <w:pPr>
      <w:spacing w:after="120"/>
      <w:ind w:left="283"/>
    </w:pPr>
  </w:style>
  <w:style w:type="character" w:styleId="Perirtashipersaitas">
    <w:name w:val="FollowedHyperlink"/>
    <w:basedOn w:val="Numatytasispastraiposriftas"/>
    <w:uiPriority w:val="99"/>
    <w:semiHidden/>
    <w:unhideWhenUsed/>
    <w:qFormat/>
    <w:rPr>
      <w:color w:val="954F72" w:themeColor="followedHyperlink"/>
      <w:u w:val="single"/>
    </w:rPr>
  </w:style>
  <w:style w:type="paragraph" w:styleId="Porat">
    <w:name w:val="footer"/>
    <w:basedOn w:val="prastasis"/>
    <w:link w:val="PoratDiagrama"/>
    <w:uiPriority w:val="99"/>
    <w:unhideWhenUsed/>
    <w:qFormat/>
    <w:pPr>
      <w:tabs>
        <w:tab w:val="center" w:pos="4819"/>
        <w:tab w:val="right" w:pos="9638"/>
      </w:tabs>
      <w:spacing w:after="0" w:line="240" w:lineRule="auto"/>
    </w:pPr>
  </w:style>
  <w:style w:type="paragraph" w:styleId="Antrats">
    <w:name w:val="header"/>
    <w:basedOn w:val="prastasis"/>
    <w:link w:val="AntratsDiagrama"/>
    <w:uiPriority w:val="99"/>
    <w:unhideWhenUsed/>
    <w:qFormat/>
    <w:pPr>
      <w:tabs>
        <w:tab w:val="center" w:pos="4819"/>
        <w:tab w:val="right" w:pos="9638"/>
      </w:tabs>
      <w:spacing w:after="0" w:line="240" w:lineRule="auto"/>
    </w:pPr>
  </w:style>
  <w:style w:type="character" w:styleId="Hipersaitas">
    <w:name w:val="Hyperlink"/>
    <w:basedOn w:val="Numatytasispastraiposriftas"/>
    <w:uiPriority w:val="99"/>
    <w:unhideWhenUsed/>
    <w:qFormat/>
    <w:rPr>
      <w:color w:val="0000FF"/>
      <w:u w:val="single"/>
    </w:rPr>
  </w:style>
  <w:style w:type="paragraph" w:styleId="prastasiniatinklio">
    <w:name w:val="Normal (Web)"/>
    <w:basedOn w:val="prastasis"/>
    <w:uiPriority w:val="99"/>
    <w:unhideWhenUsed/>
    <w:qFormat/>
    <w:pPr>
      <w:spacing w:before="100" w:beforeAutospacing="1" w:after="100" w:afterAutospacing="1" w:line="240" w:lineRule="auto"/>
    </w:pPr>
    <w:rPr>
      <w:rFonts w:ascii="Times New Roman" w:eastAsia="Times New Roman" w:hAnsi="Times New Roman" w:cs="Times New Roman"/>
      <w:sz w:val="24"/>
      <w:szCs w:val="24"/>
      <w:lang w:eastAsia="lt-LT"/>
    </w:rPr>
  </w:style>
  <w:style w:type="character" w:styleId="Grietas">
    <w:name w:val="Strong"/>
    <w:basedOn w:val="Numatytasispastraiposriftas"/>
    <w:uiPriority w:val="22"/>
    <w:qFormat/>
    <w:rPr>
      <w:b/>
      <w:bCs/>
    </w:rPr>
  </w:style>
  <w:style w:type="character" w:customStyle="1" w:styleId="Neapdorotaspaminjimas1">
    <w:name w:val="Neapdorotas paminėjimas1"/>
    <w:basedOn w:val="Numatytasispastraiposriftas"/>
    <w:uiPriority w:val="99"/>
    <w:semiHidden/>
    <w:unhideWhenUsed/>
    <w:qFormat/>
    <w:rPr>
      <w:color w:val="605E5C"/>
      <w:shd w:val="clear" w:color="auto" w:fill="E1DFDD"/>
    </w:rPr>
  </w:style>
  <w:style w:type="character" w:customStyle="1" w:styleId="Antrat1Diagrama">
    <w:name w:val="Antraštė 1 Diagrama"/>
    <w:basedOn w:val="Numatytasispastraiposriftas"/>
    <w:link w:val="Antrat1"/>
    <w:qFormat/>
    <w:rPr>
      <w:rFonts w:ascii="Times New Roman" w:eastAsia="Times New Roman" w:hAnsi="Times New Roman" w:cs="Times New Roman"/>
      <w:sz w:val="24"/>
      <w:szCs w:val="20"/>
      <w:u w:val="single"/>
    </w:rPr>
  </w:style>
  <w:style w:type="character" w:customStyle="1" w:styleId="Antrat3Diagrama">
    <w:name w:val="Antraštė 3 Diagrama"/>
    <w:basedOn w:val="Numatytasispastraiposriftas"/>
    <w:link w:val="Antrat3"/>
    <w:qFormat/>
    <w:rPr>
      <w:rFonts w:ascii="Times New Roman" w:eastAsia="Times New Roman" w:hAnsi="Times New Roman" w:cs="Times New Roman"/>
      <w:b/>
      <w:bCs/>
      <w:sz w:val="24"/>
      <w:szCs w:val="20"/>
    </w:rPr>
  </w:style>
  <w:style w:type="character" w:customStyle="1" w:styleId="PagrindinistekstasDiagrama">
    <w:name w:val="Pagrindinis tekstas Diagrama"/>
    <w:basedOn w:val="Numatytasispastraiposriftas"/>
    <w:link w:val="Pagrindinistekstas"/>
    <w:qFormat/>
    <w:rPr>
      <w:rFonts w:ascii="Times New Roman" w:eastAsia="Times New Roman" w:hAnsi="Times New Roman" w:cs="Times New Roman"/>
      <w:sz w:val="24"/>
      <w:szCs w:val="20"/>
    </w:rPr>
  </w:style>
  <w:style w:type="character" w:customStyle="1" w:styleId="normal-h">
    <w:name w:val="normal-h"/>
    <w:basedOn w:val="Numatytasispastraiposriftas"/>
    <w:qFormat/>
  </w:style>
  <w:style w:type="paragraph" w:styleId="Sraopastraipa">
    <w:name w:val="List Paragraph"/>
    <w:basedOn w:val="prastasis"/>
    <w:uiPriority w:val="34"/>
    <w:qFormat/>
    <w:pPr>
      <w:spacing w:after="0" w:line="240" w:lineRule="auto"/>
      <w:ind w:left="720"/>
      <w:contextualSpacing/>
    </w:pPr>
    <w:rPr>
      <w:rFonts w:ascii="Times New Roman" w:eastAsia="Times New Roman" w:hAnsi="Times New Roman" w:cs="Times New Roman"/>
      <w:sz w:val="24"/>
      <w:szCs w:val="20"/>
      <w:lang w:val="en-US"/>
    </w:rPr>
  </w:style>
  <w:style w:type="character" w:customStyle="1" w:styleId="AntratsDiagrama">
    <w:name w:val="Antraštės Diagrama"/>
    <w:basedOn w:val="Numatytasispastraiposriftas"/>
    <w:link w:val="Antrats"/>
    <w:uiPriority w:val="99"/>
    <w:qFormat/>
  </w:style>
  <w:style w:type="character" w:customStyle="1" w:styleId="PoratDiagrama">
    <w:name w:val="Poraštė Diagrama"/>
    <w:basedOn w:val="Numatytasispastraiposriftas"/>
    <w:link w:val="Porat"/>
    <w:uiPriority w:val="99"/>
    <w:qFormat/>
  </w:style>
  <w:style w:type="paragraph" w:customStyle="1" w:styleId="prastasis1">
    <w:name w:val="Įprastasis1"/>
    <w:qFormat/>
    <w:pPr>
      <w:suppressAutoHyphens/>
      <w:autoSpaceDN w:val="0"/>
      <w:spacing w:after="160"/>
      <w:textAlignment w:val="baseline"/>
    </w:pPr>
    <w:rPr>
      <w:rFonts w:ascii="Calibri" w:eastAsia="Calibri" w:hAnsi="Calibri" w:cs="Times New Roman"/>
      <w:sz w:val="22"/>
      <w:szCs w:val="22"/>
      <w:lang w:eastAsia="en-US"/>
    </w:rPr>
  </w:style>
  <w:style w:type="character" w:customStyle="1" w:styleId="Numatytasispastraiposriftas1">
    <w:name w:val="Numatytasis pastraipos šriftas1"/>
    <w:qFormat/>
  </w:style>
  <w:style w:type="character" w:customStyle="1" w:styleId="PagrindiniotekstotraukaDiagrama">
    <w:name w:val="Pagrindinio teksto įtrauka Diagrama"/>
    <w:basedOn w:val="Numatytasispastraiposriftas"/>
    <w:link w:val="Pagrindiniotekstotrauka"/>
    <w:uiPriority w:val="99"/>
    <w:semiHidden/>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D0E8F66A-B213-4845-8281-D79035C83FE7}">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3</Pages>
  <Words>4300</Words>
  <Characters>2451</Characters>
  <Application>Microsoft Office Word</Application>
  <DocSecurity>0</DocSecurity>
  <Lines>20</Lines>
  <Paragraphs>13</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6738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Birutė Lekešytė</dc:creator>
  <cp:lastModifiedBy>Evelina Stoškienė</cp:lastModifiedBy>
  <cp:revision>19</cp:revision>
  <cp:lastPrinted>2020-01-20T12:53:00Z</cp:lastPrinted>
  <dcterms:created xsi:type="dcterms:W3CDTF">2023-06-14T12:50:00Z</dcterms:created>
  <dcterms:modified xsi:type="dcterms:W3CDTF">2024-07-30T05:47:00Z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1033-11.2.0.10443</vt:lpwstr>
  </property>
  <property fmtid="{D5CDD505-2E9C-101B-9397-08002B2CF9AE}" pid="3" name="ICV">
    <vt:lpwstr>7D234189300145E2912730BFCE5AE722</vt:lpwstr>
  </property>
</Properties>
</file>