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3976" w14:textId="77777777" w:rsidR="00420EBC" w:rsidRDefault="00420EBC" w:rsidP="00C32968">
      <w:pPr>
        <w:tabs>
          <w:tab w:val="left" w:pos="7230"/>
        </w:tabs>
        <w:spacing w:line="360" w:lineRule="auto"/>
      </w:pPr>
    </w:p>
    <w:p w14:paraId="20EE66BA" w14:textId="77777777" w:rsidR="00420EBC" w:rsidRPr="00315EBE" w:rsidRDefault="00420EBC" w:rsidP="00E352E0">
      <w:pPr>
        <w:pStyle w:val="Betarp"/>
        <w:ind w:firstLine="5850"/>
        <w:rPr>
          <w:sz w:val="24"/>
          <w:szCs w:val="24"/>
        </w:rPr>
      </w:pPr>
      <w:r w:rsidRPr="00315EBE">
        <w:rPr>
          <w:sz w:val="24"/>
          <w:szCs w:val="24"/>
        </w:rPr>
        <w:t>PATVIRTINTA</w:t>
      </w:r>
    </w:p>
    <w:p w14:paraId="0B417438" w14:textId="77777777" w:rsidR="00E352E0" w:rsidRPr="00315EBE" w:rsidRDefault="00420EBC" w:rsidP="00E352E0">
      <w:pPr>
        <w:pStyle w:val="Betarp"/>
        <w:ind w:firstLine="5850"/>
        <w:rPr>
          <w:sz w:val="24"/>
          <w:szCs w:val="24"/>
        </w:rPr>
      </w:pPr>
      <w:r w:rsidRPr="00315EBE">
        <w:rPr>
          <w:sz w:val="24"/>
          <w:szCs w:val="24"/>
        </w:rPr>
        <w:t xml:space="preserve">Lietuvos zoologijos sodo </w:t>
      </w:r>
    </w:p>
    <w:p w14:paraId="03FA2ECB" w14:textId="57B9BAD5" w:rsidR="00262DED" w:rsidRPr="00315EBE" w:rsidRDefault="00420EBC" w:rsidP="00E352E0">
      <w:pPr>
        <w:pStyle w:val="Betarp"/>
        <w:ind w:firstLine="5850"/>
        <w:rPr>
          <w:sz w:val="24"/>
          <w:szCs w:val="24"/>
        </w:rPr>
      </w:pPr>
      <w:r w:rsidRPr="00315EBE">
        <w:rPr>
          <w:sz w:val="24"/>
          <w:szCs w:val="24"/>
        </w:rPr>
        <w:t>direktoriaus</w:t>
      </w:r>
    </w:p>
    <w:p w14:paraId="63168325" w14:textId="55D80A21" w:rsidR="00420EBC" w:rsidRPr="00EC3140" w:rsidRDefault="00262DED" w:rsidP="00970070">
      <w:pPr>
        <w:pStyle w:val="Betarp"/>
        <w:ind w:firstLine="5850"/>
        <w:rPr>
          <w:sz w:val="24"/>
          <w:szCs w:val="24"/>
        </w:rPr>
      </w:pPr>
      <w:r w:rsidRPr="00EC3140">
        <w:rPr>
          <w:sz w:val="24"/>
          <w:szCs w:val="24"/>
        </w:rPr>
        <w:t>2025 m. kovo d. įsakymu</w:t>
      </w:r>
      <w:r w:rsidR="00970070" w:rsidRPr="00EC3140">
        <w:rPr>
          <w:sz w:val="24"/>
          <w:szCs w:val="24"/>
        </w:rPr>
        <w:t xml:space="preserve"> </w:t>
      </w:r>
      <w:r w:rsidRPr="00EC3140">
        <w:rPr>
          <w:sz w:val="24"/>
          <w:szCs w:val="24"/>
        </w:rPr>
        <w:t>Nr. V</w:t>
      </w:r>
    </w:p>
    <w:p w14:paraId="6D2320A8" w14:textId="77777777" w:rsidR="006A28D9" w:rsidRPr="00EC3140" w:rsidRDefault="006A28D9" w:rsidP="00970070">
      <w:pPr>
        <w:pStyle w:val="Betarp"/>
        <w:ind w:firstLine="5850"/>
        <w:rPr>
          <w:sz w:val="24"/>
          <w:szCs w:val="24"/>
        </w:rPr>
      </w:pPr>
    </w:p>
    <w:p w14:paraId="31E1D49D" w14:textId="77777777" w:rsidR="00777D40" w:rsidRPr="00406B37" w:rsidRDefault="0001391C" w:rsidP="00406B37">
      <w:pPr>
        <w:pStyle w:val="Betarp"/>
        <w:spacing w:line="360" w:lineRule="auto"/>
        <w:jc w:val="center"/>
        <w:rPr>
          <w:b/>
          <w:bCs/>
          <w:sz w:val="24"/>
          <w:szCs w:val="24"/>
        </w:rPr>
      </w:pPr>
      <w:r w:rsidRPr="00406B37">
        <w:rPr>
          <w:b/>
          <w:bCs/>
          <w:sz w:val="24"/>
          <w:szCs w:val="24"/>
        </w:rPr>
        <w:t xml:space="preserve">I SKYRIUS </w:t>
      </w:r>
    </w:p>
    <w:p w14:paraId="56ACB4BC" w14:textId="681CBF3F" w:rsidR="00777D40" w:rsidRPr="00406B37" w:rsidRDefault="0001391C" w:rsidP="00406B37">
      <w:pPr>
        <w:pStyle w:val="Betarp"/>
        <w:spacing w:line="360" w:lineRule="auto"/>
        <w:jc w:val="center"/>
        <w:rPr>
          <w:b/>
          <w:bCs/>
          <w:sz w:val="24"/>
          <w:szCs w:val="24"/>
        </w:rPr>
      </w:pPr>
      <w:r w:rsidRPr="00406B37">
        <w:rPr>
          <w:b/>
          <w:bCs/>
          <w:sz w:val="24"/>
          <w:szCs w:val="24"/>
        </w:rPr>
        <w:t xml:space="preserve">BENDROSIOS NUOSTATOS </w:t>
      </w:r>
    </w:p>
    <w:p w14:paraId="7C2B3E0F" w14:textId="77777777" w:rsidR="00777D40" w:rsidRPr="00406B37" w:rsidRDefault="00777D40" w:rsidP="00406B37">
      <w:pPr>
        <w:pStyle w:val="Betarp"/>
        <w:spacing w:line="360" w:lineRule="auto"/>
        <w:jc w:val="center"/>
        <w:rPr>
          <w:b/>
          <w:bCs/>
          <w:sz w:val="24"/>
          <w:szCs w:val="24"/>
        </w:rPr>
      </w:pPr>
    </w:p>
    <w:p w14:paraId="5E47FA7C" w14:textId="0BF64885" w:rsidR="00777D40" w:rsidRPr="00406B37" w:rsidRDefault="0001391C" w:rsidP="00406B37">
      <w:pPr>
        <w:pStyle w:val="Betarp"/>
        <w:spacing w:line="360" w:lineRule="auto"/>
        <w:jc w:val="both"/>
        <w:rPr>
          <w:sz w:val="24"/>
          <w:szCs w:val="24"/>
        </w:rPr>
      </w:pPr>
      <w:r w:rsidRPr="00406B37">
        <w:rPr>
          <w:sz w:val="24"/>
          <w:szCs w:val="24"/>
        </w:rPr>
        <w:t xml:space="preserve">1. </w:t>
      </w:r>
      <w:r w:rsidR="00777D40" w:rsidRPr="00406B37">
        <w:rPr>
          <w:sz w:val="24"/>
          <w:szCs w:val="24"/>
        </w:rPr>
        <w:t>Lietuvos zoologijos sodo</w:t>
      </w:r>
      <w:r w:rsidR="004728D7" w:rsidRPr="00406B37">
        <w:rPr>
          <w:sz w:val="24"/>
          <w:szCs w:val="24"/>
        </w:rPr>
        <w:t xml:space="preserve"> (toliau – LZS) </w:t>
      </w:r>
      <w:r w:rsidR="00777D40" w:rsidRPr="00406B37">
        <w:rPr>
          <w:sz w:val="24"/>
          <w:szCs w:val="24"/>
        </w:rPr>
        <w:t xml:space="preserve"> paramos gavimo tvarkos aprašas</w:t>
      </w:r>
      <w:r w:rsidR="004728D7" w:rsidRPr="00406B37">
        <w:rPr>
          <w:sz w:val="24"/>
          <w:szCs w:val="24"/>
        </w:rPr>
        <w:t xml:space="preserve"> </w:t>
      </w:r>
      <w:r w:rsidRPr="00406B37">
        <w:rPr>
          <w:sz w:val="24"/>
          <w:szCs w:val="24"/>
        </w:rPr>
        <w:t xml:space="preserve">(toliau – Tvarka) parengtas vadovaujantis Lietuvos Respublikos labdaros ir paramos įstatymu (toliau – Įstatymas). </w:t>
      </w:r>
    </w:p>
    <w:p w14:paraId="52059EFD" w14:textId="6E8DD17B" w:rsidR="00777D40" w:rsidRPr="00406B37" w:rsidRDefault="0001391C" w:rsidP="00406B37">
      <w:pPr>
        <w:pStyle w:val="Betarp"/>
        <w:spacing w:line="360" w:lineRule="auto"/>
        <w:jc w:val="both"/>
        <w:rPr>
          <w:sz w:val="24"/>
          <w:szCs w:val="24"/>
        </w:rPr>
      </w:pPr>
      <w:r w:rsidRPr="00406B37">
        <w:rPr>
          <w:sz w:val="24"/>
          <w:szCs w:val="24"/>
        </w:rPr>
        <w:t>2. Ši Tvarka nustato paramos gavėjo –</w:t>
      </w:r>
      <w:r w:rsidR="005D2679" w:rsidRPr="00406B37">
        <w:rPr>
          <w:sz w:val="24"/>
          <w:szCs w:val="24"/>
        </w:rPr>
        <w:t xml:space="preserve"> </w:t>
      </w:r>
      <w:r w:rsidR="004728D7" w:rsidRPr="00406B37">
        <w:rPr>
          <w:sz w:val="24"/>
          <w:szCs w:val="24"/>
        </w:rPr>
        <w:t xml:space="preserve">LZS </w:t>
      </w:r>
      <w:r w:rsidRPr="00406B37">
        <w:rPr>
          <w:sz w:val="24"/>
          <w:szCs w:val="24"/>
        </w:rPr>
        <w:t xml:space="preserve">vardu gautos paramos priėmimo, apskaitos, kontrolės ir atskaitomybės procedūras. </w:t>
      </w:r>
    </w:p>
    <w:p w14:paraId="3511EFDA" w14:textId="77777777" w:rsidR="004728D7" w:rsidRPr="00406B37" w:rsidRDefault="0001391C" w:rsidP="00406B37">
      <w:pPr>
        <w:pStyle w:val="Betarp"/>
        <w:spacing w:line="360" w:lineRule="auto"/>
        <w:jc w:val="both"/>
        <w:rPr>
          <w:sz w:val="24"/>
          <w:szCs w:val="24"/>
        </w:rPr>
      </w:pPr>
      <w:r w:rsidRPr="00406B37">
        <w:rPr>
          <w:sz w:val="24"/>
          <w:szCs w:val="24"/>
        </w:rPr>
        <w:t xml:space="preserve">3. Šioje Tvarkoje vartojamos sąvokos: </w:t>
      </w:r>
    </w:p>
    <w:p w14:paraId="70B3D06F" w14:textId="62C89D40" w:rsidR="00DE4855" w:rsidRPr="00406B37" w:rsidRDefault="004728D7" w:rsidP="00406B37">
      <w:pPr>
        <w:pStyle w:val="Betarp"/>
        <w:spacing w:line="360" w:lineRule="auto"/>
        <w:jc w:val="both"/>
        <w:rPr>
          <w:b/>
          <w:bCs/>
          <w:sz w:val="24"/>
          <w:szCs w:val="24"/>
        </w:rPr>
      </w:pPr>
      <w:r w:rsidRPr="00406B37">
        <w:rPr>
          <w:sz w:val="24"/>
          <w:szCs w:val="24"/>
        </w:rPr>
        <w:t>3.1</w:t>
      </w:r>
      <w:r w:rsidRPr="00406B37">
        <w:rPr>
          <w:b/>
          <w:bCs/>
          <w:sz w:val="24"/>
          <w:szCs w:val="24"/>
        </w:rPr>
        <w:t xml:space="preserve"> </w:t>
      </w:r>
      <w:r w:rsidR="0001391C" w:rsidRPr="00406B37">
        <w:rPr>
          <w:b/>
          <w:bCs/>
          <w:sz w:val="24"/>
          <w:szCs w:val="24"/>
        </w:rPr>
        <w:t>Parama</w:t>
      </w:r>
      <w:r w:rsidR="0001391C" w:rsidRPr="00406B37">
        <w:rPr>
          <w:sz w:val="24"/>
          <w:szCs w:val="24"/>
        </w:rPr>
        <w:t xml:space="preserve"> – paramos teikėjų savanoriškas ir neatlygintinas paramos teikimas Įstatymo nustatytais tikslais ir būdais, įskaitant tuos atvejus, kai param</w:t>
      </w:r>
      <w:r w:rsidR="00642A89" w:rsidRPr="00406B37">
        <w:rPr>
          <w:sz w:val="24"/>
          <w:szCs w:val="24"/>
        </w:rPr>
        <w:t xml:space="preserve">a </w:t>
      </w:r>
      <w:r w:rsidR="0001391C" w:rsidRPr="00406B37">
        <w:rPr>
          <w:sz w:val="24"/>
          <w:szCs w:val="24"/>
        </w:rPr>
        <w:t>perduodam</w:t>
      </w:r>
      <w:r w:rsidR="00642A89" w:rsidRPr="00406B37">
        <w:rPr>
          <w:sz w:val="24"/>
          <w:szCs w:val="24"/>
        </w:rPr>
        <w:t>a</w:t>
      </w:r>
      <w:r w:rsidR="0001391C" w:rsidRPr="00406B37">
        <w:rPr>
          <w:sz w:val="24"/>
          <w:szCs w:val="24"/>
        </w:rPr>
        <w:t xml:space="preserve"> anonimiškai ar kitu būdu, kai negalima nustatyti konkretaus paramos teikėjo</w:t>
      </w:r>
      <w:r w:rsidR="0001391C" w:rsidRPr="00406B37">
        <w:rPr>
          <w:b/>
          <w:bCs/>
          <w:sz w:val="24"/>
          <w:szCs w:val="24"/>
        </w:rPr>
        <w:t xml:space="preserve">. </w:t>
      </w:r>
    </w:p>
    <w:p w14:paraId="50BB4838" w14:textId="56905B50" w:rsidR="001D2AB2" w:rsidRPr="00406B37" w:rsidRDefault="00DE4855" w:rsidP="00406B37">
      <w:pPr>
        <w:pStyle w:val="Betarp"/>
        <w:spacing w:line="360" w:lineRule="auto"/>
        <w:jc w:val="both"/>
        <w:rPr>
          <w:sz w:val="24"/>
          <w:szCs w:val="24"/>
        </w:rPr>
      </w:pPr>
      <w:r w:rsidRPr="00406B37">
        <w:rPr>
          <w:sz w:val="24"/>
          <w:szCs w:val="24"/>
        </w:rPr>
        <w:t xml:space="preserve">3.2 </w:t>
      </w:r>
      <w:r w:rsidR="0001391C" w:rsidRPr="00406B37">
        <w:rPr>
          <w:b/>
          <w:bCs/>
          <w:sz w:val="24"/>
          <w:szCs w:val="24"/>
        </w:rPr>
        <w:t>Paramos dalykas</w:t>
      </w:r>
      <w:r w:rsidR="0001391C" w:rsidRPr="00406B37">
        <w:rPr>
          <w:sz w:val="24"/>
          <w:szCs w:val="24"/>
        </w:rPr>
        <w:t xml:space="preserve"> – paramos teikėjo piniginės lėšos, bet koks kitas turtas, įskaitant pagamintas</w:t>
      </w:r>
      <w:r w:rsidR="00E35572" w:rsidRPr="00406B37">
        <w:rPr>
          <w:sz w:val="24"/>
          <w:szCs w:val="24"/>
        </w:rPr>
        <w:t xml:space="preserve">, </w:t>
      </w:r>
      <w:r w:rsidR="0001391C" w:rsidRPr="00406B37">
        <w:rPr>
          <w:sz w:val="24"/>
          <w:szCs w:val="24"/>
        </w:rPr>
        <w:t>įsigytas prekes</w:t>
      </w:r>
      <w:r w:rsidR="00F27244" w:rsidRPr="00406B37">
        <w:rPr>
          <w:sz w:val="24"/>
          <w:szCs w:val="24"/>
        </w:rPr>
        <w:t xml:space="preserve">, </w:t>
      </w:r>
      <w:r w:rsidR="00F82FD3" w:rsidRPr="00406B37">
        <w:rPr>
          <w:sz w:val="24"/>
          <w:szCs w:val="24"/>
        </w:rPr>
        <w:t>gyvūnin</w:t>
      </w:r>
      <w:r w:rsidR="00F27244" w:rsidRPr="00406B37">
        <w:rPr>
          <w:sz w:val="24"/>
          <w:szCs w:val="24"/>
        </w:rPr>
        <w:t>į</w:t>
      </w:r>
      <w:r w:rsidR="00F82FD3" w:rsidRPr="00406B37">
        <w:rPr>
          <w:sz w:val="24"/>
          <w:szCs w:val="24"/>
        </w:rPr>
        <w:t xml:space="preserve"> maist</w:t>
      </w:r>
      <w:r w:rsidR="00F27244" w:rsidRPr="00406B37">
        <w:rPr>
          <w:sz w:val="24"/>
          <w:szCs w:val="24"/>
        </w:rPr>
        <w:t>ą</w:t>
      </w:r>
      <w:r w:rsidR="00E35572" w:rsidRPr="00406B37">
        <w:rPr>
          <w:sz w:val="24"/>
          <w:szCs w:val="24"/>
        </w:rPr>
        <w:t>,</w:t>
      </w:r>
      <w:r w:rsidR="0001391C" w:rsidRPr="00406B37">
        <w:rPr>
          <w:sz w:val="24"/>
          <w:szCs w:val="24"/>
        </w:rPr>
        <w:t xml:space="preserve"> suteikt</w:t>
      </w:r>
      <w:r w:rsidRPr="00406B37">
        <w:rPr>
          <w:sz w:val="24"/>
          <w:szCs w:val="24"/>
        </w:rPr>
        <w:t>a</w:t>
      </w:r>
      <w:r w:rsidR="0001391C" w:rsidRPr="00406B37">
        <w:rPr>
          <w:sz w:val="24"/>
          <w:szCs w:val="24"/>
        </w:rPr>
        <w:t>s paslaug</w:t>
      </w:r>
      <w:r w:rsidRPr="00406B37">
        <w:rPr>
          <w:sz w:val="24"/>
          <w:szCs w:val="24"/>
        </w:rPr>
        <w:t>a</w:t>
      </w:r>
      <w:r w:rsidR="0001391C" w:rsidRPr="00406B37">
        <w:rPr>
          <w:sz w:val="24"/>
          <w:szCs w:val="24"/>
        </w:rPr>
        <w:t>s. Paramos dalyku negali būti Lietuvos Respublikos valstybės ir savivaldybių, Valstybinio socialinio draudimo fondo, Privalomojo sveikatos draudimo fondo biudžetų, Privatizavimo fondo ir kitų valstybės pinigų fondų, Lietuvos banko ir kitos valstybės ir savivaldybių piniginės lėšos, taip pat tabakas ir tabako gaminiai, etilo alkoholis ir alkoholiniai gėrimai bei ribotai apyvartoje esantys daiktai.</w:t>
      </w:r>
    </w:p>
    <w:p w14:paraId="7239EC54" w14:textId="7486102E" w:rsidR="00777D40" w:rsidRPr="00406B37" w:rsidRDefault="001D2AB2" w:rsidP="00406B37">
      <w:pPr>
        <w:pStyle w:val="Betarp"/>
        <w:spacing w:line="360" w:lineRule="auto"/>
        <w:jc w:val="both"/>
        <w:rPr>
          <w:sz w:val="24"/>
          <w:szCs w:val="24"/>
        </w:rPr>
      </w:pPr>
      <w:r w:rsidRPr="00406B37">
        <w:rPr>
          <w:sz w:val="24"/>
          <w:szCs w:val="24"/>
        </w:rPr>
        <w:t>3.3</w:t>
      </w:r>
      <w:r w:rsidRPr="00406B37">
        <w:rPr>
          <w:b/>
          <w:bCs/>
          <w:sz w:val="24"/>
          <w:szCs w:val="24"/>
        </w:rPr>
        <w:t xml:space="preserve"> </w:t>
      </w:r>
      <w:r w:rsidR="0001391C" w:rsidRPr="00406B37">
        <w:rPr>
          <w:b/>
          <w:bCs/>
          <w:sz w:val="24"/>
          <w:szCs w:val="24"/>
        </w:rPr>
        <w:t>Anonimiškai gauta parama</w:t>
      </w:r>
      <w:r w:rsidR="0001391C" w:rsidRPr="00406B37">
        <w:rPr>
          <w:sz w:val="24"/>
          <w:szCs w:val="24"/>
        </w:rPr>
        <w:t xml:space="preserve"> – </w:t>
      </w:r>
      <w:r w:rsidR="004E6E73" w:rsidRPr="00406B37">
        <w:rPr>
          <w:sz w:val="24"/>
          <w:szCs w:val="24"/>
        </w:rPr>
        <w:t xml:space="preserve"> </w:t>
      </w:r>
      <w:r w:rsidR="0001391C" w:rsidRPr="00406B37">
        <w:rPr>
          <w:sz w:val="24"/>
          <w:szCs w:val="24"/>
        </w:rPr>
        <w:t>paramos gavėjo gautos piniginės lėšos, kitas turtas arba paslaugos, kai paramos teikėjas nėra žinomas (gauta viešųjų akcijų ir kitokių renginių metu arba kitu būdu) arba nenori būti žinomas.</w:t>
      </w:r>
    </w:p>
    <w:p w14:paraId="0EE2D9A7" w14:textId="422EF6E7" w:rsidR="00E56BBF" w:rsidRPr="00406B37" w:rsidRDefault="00E56BBF" w:rsidP="00406B37">
      <w:pPr>
        <w:pStyle w:val="Betarp"/>
        <w:spacing w:line="360" w:lineRule="auto"/>
        <w:jc w:val="both"/>
        <w:rPr>
          <w:sz w:val="24"/>
          <w:szCs w:val="24"/>
        </w:rPr>
      </w:pPr>
      <w:r w:rsidRPr="00406B37">
        <w:rPr>
          <w:sz w:val="24"/>
          <w:szCs w:val="24"/>
        </w:rPr>
        <w:t>3.4</w:t>
      </w:r>
      <w:r w:rsidR="00334CD2" w:rsidRPr="00406B37">
        <w:rPr>
          <w:sz w:val="24"/>
          <w:szCs w:val="24"/>
        </w:rPr>
        <w:t xml:space="preserve">. </w:t>
      </w:r>
      <w:r w:rsidR="00334CD2" w:rsidRPr="00406B37">
        <w:rPr>
          <w:b/>
          <w:bCs/>
          <w:sz w:val="24"/>
          <w:szCs w:val="24"/>
        </w:rPr>
        <w:t>Paramos iniciatorius</w:t>
      </w:r>
      <w:r w:rsidR="00334CD2" w:rsidRPr="00406B37">
        <w:rPr>
          <w:sz w:val="24"/>
          <w:szCs w:val="24"/>
        </w:rPr>
        <w:t xml:space="preserve"> – LZS darbuotojas, disponuojantis informacija, susijusia su paramos gavimu</w:t>
      </w:r>
      <w:r w:rsidR="00DB2088" w:rsidRPr="00406B37">
        <w:rPr>
          <w:sz w:val="24"/>
          <w:szCs w:val="24"/>
        </w:rPr>
        <w:t>.</w:t>
      </w:r>
    </w:p>
    <w:p w14:paraId="0AA80046" w14:textId="3507F23E" w:rsidR="008749CA" w:rsidRPr="00406B37" w:rsidRDefault="008749CA" w:rsidP="00406B37">
      <w:pPr>
        <w:pStyle w:val="Betarp"/>
        <w:spacing w:line="360" w:lineRule="auto"/>
        <w:jc w:val="both"/>
        <w:rPr>
          <w:sz w:val="24"/>
          <w:szCs w:val="24"/>
        </w:rPr>
      </w:pPr>
      <w:r w:rsidRPr="00406B37">
        <w:rPr>
          <w:sz w:val="24"/>
          <w:szCs w:val="24"/>
        </w:rPr>
        <w:t xml:space="preserve">3.4 </w:t>
      </w:r>
      <w:r w:rsidRPr="00406B37">
        <w:rPr>
          <w:b/>
          <w:bCs/>
          <w:sz w:val="24"/>
          <w:szCs w:val="24"/>
        </w:rPr>
        <w:t>Paramos gavimo prašymas</w:t>
      </w:r>
      <w:r w:rsidRPr="00406B37">
        <w:rPr>
          <w:sz w:val="24"/>
          <w:szCs w:val="24"/>
        </w:rPr>
        <w:t xml:space="preserve"> – paramos iniciatoriaus </w:t>
      </w:r>
      <w:r w:rsidR="00F56AFB" w:rsidRPr="00406B37">
        <w:rPr>
          <w:rFonts w:cs="Calibri"/>
          <w:color w:val="000000"/>
          <w:sz w:val="24"/>
          <w:szCs w:val="24"/>
          <w:lang w:eastAsia="lt-LT"/>
        </w:rPr>
        <w:t>Dokumentų valdymo  bendro</w:t>
      </w:r>
      <w:r w:rsidR="00602082">
        <w:rPr>
          <w:rFonts w:cs="Calibri"/>
          <w:color w:val="000000"/>
          <w:sz w:val="24"/>
          <w:szCs w:val="24"/>
          <w:lang w:eastAsia="lt-LT"/>
        </w:rPr>
        <w:t xml:space="preserve">joje </w:t>
      </w:r>
      <w:r w:rsidR="00F56AFB" w:rsidRPr="00406B37">
        <w:rPr>
          <w:rFonts w:cs="Calibri"/>
          <w:color w:val="000000"/>
          <w:sz w:val="24"/>
          <w:szCs w:val="24"/>
          <w:lang w:eastAsia="lt-LT"/>
        </w:rPr>
        <w:t xml:space="preserve"> informacinė</w:t>
      </w:r>
      <w:r w:rsidR="00602082">
        <w:rPr>
          <w:rFonts w:cs="Calibri"/>
          <w:color w:val="000000"/>
          <w:sz w:val="24"/>
          <w:szCs w:val="24"/>
          <w:lang w:eastAsia="lt-LT"/>
        </w:rPr>
        <w:t>je</w:t>
      </w:r>
      <w:r w:rsidR="00F56AFB" w:rsidRPr="00406B37">
        <w:rPr>
          <w:rFonts w:cs="Calibri"/>
          <w:color w:val="000000"/>
          <w:sz w:val="24"/>
          <w:szCs w:val="24"/>
          <w:lang w:eastAsia="lt-LT"/>
        </w:rPr>
        <w:t xml:space="preserve"> sistemo</w:t>
      </w:r>
      <w:r w:rsidR="00602082">
        <w:rPr>
          <w:rFonts w:cs="Calibri"/>
          <w:color w:val="000000"/>
          <w:sz w:val="24"/>
          <w:szCs w:val="24"/>
          <w:lang w:eastAsia="lt-LT"/>
        </w:rPr>
        <w:t>je</w:t>
      </w:r>
      <w:r w:rsidR="00F56AFB" w:rsidRPr="00406B37">
        <w:rPr>
          <w:rFonts w:cs="Calibri"/>
          <w:color w:val="000000"/>
          <w:sz w:val="24"/>
          <w:szCs w:val="24"/>
          <w:lang w:eastAsia="lt-LT"/>
        </w:rPr>
        <w:t xml:space="preserve"> (toliau – DBSIS) </w:t>
      </w:r>
      <w:r w:rsidRPr="00406B37">
        <w:rPr>
          <w:sz w:val="24"/>
          <w:szCs w:val="24"/>
        </w:rPr>
        <w:t>teiki</w:t>
      </w:r>
      <w:r w:rsidR="00D9383E">
        <w:rPr>
          <w:sz w:val="24"/>
          <w:szCs w:val="24"/>
        </w:rPr>
        <w:t>a</w:t>
      </w:r>
      <w:r w:rsidRPr="00406B37">
        <w:rPr>
          <w:sz w:val="24"/>
          <w:szCs w:val="24"/>
        </w:rPr>
        <w:t xml:space="preserve">mas </w:t>
      </w:r>
      <w:r w:rsidR="00542BE8" w:rsidRPr="00406B37">
        <w:rPr>
          <w:sz w:val="24"/>
          <w:szCs w:val="24"/>
        </w:rPr>
        <w:t>dokumentas, kuriame nurodoma informacija susijusi su paramos gavimu</w:t>
      </w:r>
      <w:r w:rsidR="004378F9" w:rsidRPr="00406B37">
        <w:rPr>
          <w:sz w:val="24"/>
          <w:szCs w:val="24"/>
        </w:rPr>
        <w:t>.</w:t>
      </w:r>
    </w:p>
    <w:p w14:paraId="41D6838F" w14:textId="2B1AA8DB" w:rsidR="00777D40" w:rsidRPr="00406B37" w:rsidRDefault="0001391C" w:rsidP="00406B37">
      <w:pPr>
        <w:pStyle w:val="Betarp"/>
        <w:spacing w:line="360" w:lineRule="auto"/>
        <w:jc w:val="both"/>
        <w:rPr>
          <w:sz w:val="24"/>
          <w:szCs w:val="24"/>
        </w:rPr>
      </w:pPr>
      <w:r w:rsidRPr="00406B37">
        <w:rPr>
          <w:sz w:val="24"/>
          <w:szCs w:val="24"/>
        </w:rPr>
        <w:t xml:space="preserve">4. Kitos šioje Tvarkoje vartojamos sąvokos atitinka Įstatyme apibrėžtas sąvokas. </w:t>
      </w:r>
    </w:p>
    <w:p w14:paraId="75CDD815" w14:textId="4CA5193A" w:rsidR="0001244F" w:rsidRPr="00406B37" w:rsidRDefault="00C96DCB" w:rsidP="00406B37">
      <w:pPr>
        <w:pStyle w:val="Betarp"/>
        <w:spacing w:line="360" w:lineRule="auto"/>
        <w:jc w:val="both"/>
        <w:rPr>
          <w:sz w:val="24"/>
          <w:szCs w:val="24"/>
        </w:rPr>
      </w:pPr>
      <w:r w:rsidRPr="00406B37">
        <w:rPr>
          <w:sz w:val="24"/>
          <w:szCs w:val="24"/>
        </w:rPr>
        <w:t>5.</w:t>
      </w:r>
      <w:r w:rsidR="00570281" w:rsidRPr="00406B37">
        <w:rPr>
          <w:sz w:val="24"/>
          <w:szCs w:val="24"/>
        </w:rPr>
        <w:t xml:space="preserve"> </w:t>
      </w:r>
      <w:r w:rsidR="0001244F" w:rsidRPr="00406B37">
        <w:rPr>
          <w:sz w:val="24"/>
          <w:szCs w:val="24"/>
        </w:rPr>
        <w:t>Sprendimus dėl siūlomos, prašomos</w:t>
      </w:r>
      <w:r w:rsidR="009D732F" w:rsidRPr="00406B37">
        <w:rPr>
          <w:sz w:val="24"/>
          <w:szCs w:val="24"/>
        </w:rPr>
        <w:t xml:space="preserve"> paramos, </w:t>
      </w:r>
      <w:r w:rsidR="00570281" w:rsidRPr="00406B37">
        <w:rPr>
          <w:sz w:val="24"/>
          <w:szCs w:val="24"/>
        </w:rPr>
        <w:t>jos įvertinimo</w:t>
      </w:r>
      <w:r w:rsidR="00D9383E">
        <w:rPr>
          <w:sz w:val="24"/>
          <w:szCs w:val="24"/>
        </w:rPr>
        <w:t xml:space="preserve"> (</w:t>
      </w:r>
      <w:r w:rsidR="009D732F" w:rsidRPr="00406B37">
        <w:rPr>
          <w:sz w:val="24"/>
          <w:szCs w:val="24"/>
        </w:rPr>
        <w:t xml:space="preserve">esant </w:t>
      </w:r>
      <w:r w:rsidR="00570281" w:rsidRPr="00406B37">
        <w:rPr>
          <w:sz w:val="24"/>
          <w:szCs w:val="24"/>
        </w:rPr>
        <w:t>Tvarkoje numatytoms sąlygoms</w:t>
      </w:r>
      <w:r w:rsidR="00D9383E">
        <w:rPr>
          <w:sz w:val="24"/>
          <w:szCs w:val="24"/>
        </w:rPr>
        <w:t>)</w:t>
      </w:r>
      <w:r w:rsidR="00570281" w:rsidRPr="00406B37">
        <w:rPr>
          <w:sz w:val="24"/>
          <w:szCs w:val="24"/>
        </w:rPr>
        <w:t xml:space="preserve">, </w:t>
      </w:r>
      <w:r w:rsidR="0001244F" w:rsidRPr="00406B37">
        <w:rPr>
          <w:sz w:val="24"/>
          <w:szCs w:val="24"/>
        </w:rPr>
        <w:t>priima LZS direktoriaus sudaryta paramos komisija (toliau – Paramos komisija).</w:t>
      </w:r>
    </w:p>
    <w:p w14:paraId="23219193" w14:textId="60BF92B6" w:rsidR="007C4AC0" w:rsidRPr="00406B37" w:rsidRDefault="00C96DCB" w:rsidP="00406B37">
      <w:pPr>
        <w:pStyle w:val="Betarp"/>
        <w:spacing w:line="360" w:lineRule="auto"/>
        <w:jc w:val="both"/>
        <w:rPr>
          <w:sz w:val="24"/>
          <w:szCs w:val="24"/>
        </w:rPr>
      </w:pPr>
      <w:r w:rsidRPr="00406B37">
        <w:rPr>
          <w:sz w:val="24"/>
          <w:szCs w:val="24"/>
        </w:rPr>
        <w:t>6</w:t>
      </w:r>
      <w:r w:rsidR="001E29A3" w:rsidRPr="00406B37">
        <w:rPr>
          <w:sz w:val="24"/>
          <w:szCs w:val="24"/>
        </w:rPr>
        <w:t>.</w:t>
      </w:r>
      <w:r w:rsidR="007C4AC0" w:rsidRPr="00406B37">
        <w:rPr>
          <w:sz w:val="24"/>
          <w:szCs w:val="24"/>
        </w:rPr>
        <w:t xml:space="preserve"> Draudžiama priimti paramą, jei siūlomos paramos aplinkybės sukelia (gali sukelti) viešųjų ir privačių interesų konflikto ar korupcinio teisės pažeidimo padarymo prielaidas.</w:t>
      </w:r>
    </w:p>
    <w:p w14:paraId="2DAE9E7D" w14:textId="77777777" w:rsidR="00287EA3" w:rsidRPr="00406B37" w:rsidRDefault="00287EA3" w:rsidP="00406B37">
      <w:pPr>
        <w:pStyle w:val="Betarp"/>
        <w:spacing w:line="360" w:lineRule="auto"/>
        <w:jc w:val="both"/>
        <w:rPr>
          <w:sz w:val="24"/>
          <w:szCs w:val="24"/>
        </w:rPr>
      </w:pPr>
    </w:p>
    <w:p w14:paraId="6F3C9ACD" w14:textId="64C1B014" w:rsidR="0001244F" w:rsidRPr="00406B37" w:rsidRDefault="0001244F" w:rsidP="00406B37">
      <w:pPr>
        <w:spacing w:line="360" w:lineRule="auto"/>
        <w:jc w:val="center"/>
        <w:rPr>
          <w:rFonts w:ascii="Calibri" w:eastAsia="Calibri" w:hAnsi="Calibri" w:cs="Calibri"/>
          <w:b/>
          <w:bCs/>
          <w:kern w:val="2"/>
          <w14:ligatures w14:val="standardContextual"/>
        </w:rPr>
      </w:pPr>
      <w:r w:rsidRPr="00406B37">
        <w:rPr>
          <w:rFonts w:ascii="Calibri" w:eastAsia="Calibri" w:hAnsi="Calibri" w:cs="Calibri"/>
          <w:b/>
          <w:bCs/>
          <w:kern w:val="2"/>
          <w14:ligatures w14:val="standardContextual"/>
        </w:rPr>
        <w:t>I</w:t>
      </w:r>
      <w:r w:rsidR="00EA7096" w:rsidRPr="00406B37">
        <w:rPr>
          <w:rFonts w:ascii="Calibri" w:eastAsia="Calibri" w:hAnsi="Calibri" w:cs="Calibri"/>
          <w:b/>
          <w:bCs/>
          <w:kern w:val="2"/>
          <w14:ligatures w14:val="standardContextual"/>
        </w:rPr>
        <w:t>I</w:t>
      </w:r>
      <w:r w:rsidRPr="00406B37">
        <w:rPr>
          <w:rFonts w:ascii="Calibri" w:eastAsia="Calibri" w:hAnsi="Calibri" w:cs="Calibri"/>
          <w:b/>
          <w:bCs/>
          <w:kern w:val="2"/>
          <w14:ligatures w14:val="standardContextual"/>
        </w:rPr>
        <w:t xml:space="preserve"> SKYRIUS</w:t>
      </w:r>
    </w:p>
    <w:p w14:paraId="030BAB94" w14:textId="77777777" w:rsidR="0001244F" w:rsidRPr="00406B37" w:rsidRDefault="0001244F" w:rsidP="00406B37">
      <w:pPr>
        <w:spacing w:line="360" w:lineRule="auto"/>
        <w:jc w:val="center"/>
        <w:rPr>
          <w:rFonts w:ascii="Calibri" w:eastAsia="Calibri" w:hAnsi="Calibri" w:cs="Calibri"/>
          <w:b/>
          <w:bCs/>
          <w:kern w:val="2"/>
          <w14:ligatures w14:val="standardContextual"/>
        </w:rPr>
      </w:pPr>
      <w:r w:rsidRPr="00406B37">
        <w:rPr>
          <w:rFonts w:ascii="Calibri" w:eastAsia="Calibri" w:hAnsi="Calibri" w:cs="Calibri"/>
          <w:b/>
          <w:bCs/>
          <w:kern w:val="2"/>
          <w14:ligatures w14:val="standardContextual"/>
        </w:rPr>
        <w:t>PARAMOS KOMISIJOS SUDARYMAS IR JOS DARBO TVARKA</w:t>
      </w:r>
    </w:p>
    <w:p w14:paraId="71C1FF0A" w14:textId="77777777" w:rsidR="0001244F" w:rsidRPr="00406B37" w:rsidRDefault="0001244F" w:rsidP="00406B37">
      <w:pPr>
        <w:spacing w:line="360" w:lineRule="auto"/>
        <w:jc w:val="both"/>
        <w:rPr>
          <w:rFonts w:ascii="Calibri" w:hAnsi="Calibri" w:cs="Calibri"/>
          <w:color w:val="000000"/>
          <w:lang w:eastAsia="lt-LT"/>
        </w:rPr>
      </w:pPr>
    </w:p>
    <w:p w14:paraId="4FC1C0E6" w14:textId="3D7D9E19" w:rsidR="00EA7096" w:rsidRPr="00406B37" w:rsidRDefault="00EA7096" w:rsidP="004B7C4C">
      <w:pPr>
        <w:pStyle w:val="Sraopastraipa"/>
        <w:spacing w:line="360" w:lineRule="auto"/>
        <w:ind w:left="0"/>
        <w:jc w:val="both"/>
        <w:rPr>
          <w:rFonts w:ascii="Calibri" w:hAnsi="Calibri" w:cs="Calibri"/>
          <w:color w:val="000000"/>
          <w:lang w:eastAsia="lt-LT"/>
        </w:rPr>
      </w:pPr>
      <w:r w:rsidRPr="00406B37">
        <w:rPr>
          <w:rFonts w:ascii="Calibri" w:hAnsi="Calibri" w:cs="Calibri"/>
          <w:color w:val="000000"/>
          <w:lang w:eastAsia="lt-LT"/>
        </w:rPr>
        <w:t xml:space="preserve">7. </w:t>
      </w:r>
      <w:r w:rsidR="0001244F" w:rsidRPr="00406B37">
        <w:rPr>
          <w:rFonts w:ascii="Calibri" w:hAnsi="Calibri" w:cs="Calibri"/>
          <w:color w:val="000000"/>
          <w:lang w:eastAsia="lt-LT"/>
        </w:rPr>
        <w:t>Paramos komisija sudaroma sprendimams dėl siūlomos, prašomos paramos</w:t>
      </w:r>
      <w:r w:rsidR="00570281" w:rsidRPr="00406B37">
        <w:rPr>
          <w:rFonts w:ascii="Calibri" w:hAnsi="Calibri" w:cs="Calibri"/>
          <w:color w:val="000000"/>
          <w:lang w:eastAsia="lt-LT"/>
        </w:rPr>
        <w:t xml:space="preserve"> </w:t>
      </w:r>
      <w:r w:rsidR="00D64D7F" w:rsidRPr="00406B37">
        <w:rPr>
          <w:rFonts w:ascii="Calibri" w:hAnsi="Calibri" w:cs="Calibri"/>
          <w:color w:val="000000"/>
          <w:lang w:eastAsia="lt-LT"/>
        </w:rPr>
        <w:t xml:space="preserve">ir materialinių vertybių, kurių vertė nėra nurodyta jokiuose dokumentuose įvertinimo. </w:t>
      </w:r>
    </w:p>
    <w:p w14:paraId="612FFC61" w14:textId="6003D95F" w:rsidR="0001244F" w:rsidRPr="00406B37" w:rsidRDefault="00CC1AEA" w:rsidP="00406B37">
      <w:pPr>
        <w:pStyle w:val="Sraopastraipa"/>
        <w:spacing w:line="360" w:lineRule="auto"/>
        <w:ind w:left="0"/>
        <w:jc w:val="both"/>
        <w:rPr>
          <w:rFonts w:ascii="Calibri" w:hAnsi="Calibri" w:cs="Calibri"/>
          <w:color w:val="000000"/>
          <w:lang w:eastAsia="lt-LT"/>
        </w:rPr>
      </w:pPr>
      <w:r w:rsidRPr="00406B37">
        <w:rPr>
          <w:rFonts w:ascii="Calibri" w:hAnsi="Calibri" w:cs="Calibri"/>
          <w:color w:val="000000"/>
          <w:lang w:eastAsia="lt-LT"/>
        </w:rPr>
        <w:t xml:space="preserve">8. </w:t>
      </w:r>
      <w:r w:rsidR="00D64D7F" w:rsidRPr="00406B37">
        <w:rPr>
          <w:rFonts w:ascii="Calibri" w:hAnsi="Calibri" w:cs="Calibri"/>
          <w:color w:val="000000"/>
          <w:lang w:eastAsia="lt-LT"/>
        </w:rPr>
        <w:t>Klausimai susiję su paramos gavimu sprendžiami DBSIS priemonių pagalb</w:t>
      </w:r>
      <w:r w:rsidR="004378F9" w:rsidRPr="00406B37">
        <w:rPr>
          <w:rFonts w:ascii="Calibri" w:hAnsi="Calibri" w:cs="Calibri"/>
          <w:color w:val="000000"/>
          <w:lang w:eastAsia="lt-LT"/>
        </w:rPr>
        <w:t>a,</w:t>
      </w:r>
      <w:r w:rsidR="00C86CD6" w:rsidRPr="00406B37">
        <w:rPr>
          <w:rFonts w:ascii="Calibri" w:hAnsi="Calibri" w:cs="Calibri"/>
          <w:color w:val="000000"/>
          <w:lang w:eastAsia="lt-LT"/>
        </w:rPr>
        <w:t xml:space="preserve"> </w:t>
      </w:r>
      <w:r w:rsidR="00B079F4" w:rsidRPr="00406B37">
        <w:rPr>
          <w:rFonts w:ascii="Calibri" w:hAnsi="Calibri" w:cs="Calibri"/>
          <w:color w:val="000000"/>
          <w:lang w:eastAsia="lt-LT"/>
        </w:rPr>
        <w:t>šiuo</w:t>
      </w:r>
      <w:r w:rsidR="00C86CD6" w:rsidRPr="00406B37">
        <w:rPr>
          <w:rFonts w:ascii="Calibri" w:hAnsi="Calibri" w:cs="Calibri"/>
          <w:color w:val="000000"/>
          <w:lang w:eastAsia="lt-LT"/>
        </w:rPr>
        <w:t xml:space="preserve"> atveju </w:t>
      </w:r>
      <w:r w:rsidR="006C697C" w:rsidRPr="00406B37">
        <w:rPr>
          <w:rFonts w:ascii="Calibri" w:hAnsi="Calibri" w:cs="Calibri"/>
          <w:color w:val="000000"/>
          <w:lang w:eastAsia="lt-LT"/>
        </w:rPr>
        <w:t xml:space="preserve">Paramos komisijos </w:t>
      </w:r>
      <w:r w:rsidR="00C86CD6" w:rsidRPr="00406B37">
        <w:rPr>
          <w:rFonts w:ascii="Calibri" w:hAnsi="Calibri" w:cs="Calibri"/>
          <w:color w:val="000000"/>
          <w:lang w:eastAsia="lt-LT"/>
        </w:rPr>
        <w:t>posėdžiai nėra rengiami</w:t>
      </w:r>
      <w:r w:rsidR="00D64D7F" w:rsidRPr="00406B37">
        <w:rPr>
          <w:rFonts w:ascii="Calibri" w:hAnsi="Calibri" w:cs="Calibri"/>
          <w:color w:val="000000"/>
          <w:lang w:eastAsia="lt-LT"/>
        </w:rPr>
        <w:t>.</w:t>
      </w:r>
      <w:r w:rsidR="00C86CD6" w:rsidRPr="00406B37">
        <w:rPr>
          <w:rFonts w:ascii="Calibri" w:hAnsi="Calibri" w:cs="Calibri"/>
          <w:color w:val="000000"/>
          <w:lang w:eastAsia="lt-LT"/>
        </w:rPr>
        <w:t xml:space="preserve"> </w:t>
      </w:r>
    </w:p>
    <w:p w14:paraId="282D5B35" w14:textId="532051A9" w:rsidR="00305DCC" w:rsidRPr="00406B37" w:rsidRDefault="004A65EF" w:rsidP="00406B37">
      <w:pPr>
        <w:tabs>
          <w:tab w:val="left" w:pos="360"/>
        </w:tabs>
        <w:spacing w:line="360" w:lineRule="auto"/>
        <w:jc w:val="both"/>
        <w:rPr>
          <w:rFonts w:ascii="Calibri" w:hAnsi="Calibri" w:cs="Calibri"/>
          <w:color w:val="000000"/>
          <w:lang w:eastAsia="lt-LT"/>
        </w:rPr>
      </w:pPr>
      <w:r w:rsidRPr="00406B37">
        <w:rPr>
          <w:rFonts w:ascii="Calibri" w:hAnsi="Calibri" w:cs="Calibri"/>
          <w:color w:val="000000"/>
          <w:lang w:eastAsia="lt-LT"/>
        </w:rPr>
        <w:t>9.</w:t>
      </w:r>
      <w:r w:rsidR="0001244F" w:rsidRPr="00406B37">
        <w:rPr>
          <w:rFonts w:ascii="Calibri" w:hAnsi="Calibri" w:cs="Calibri"/>
          <w:color w:val="000000"/>
          <w:lang w:eastAsia="lt-LT"/>
        </w:rPr>
        <w:t>Paramos komisij</w:t>
      </w:r>
      <w:r w:rsidR="004E6F33" w:rsidRPr="00406B37">
        <w:rPr>
          <w:rFonts w:ascii="Calibri" w:hAnsi="Calibri" w:cs="Calibri"/>
          <w:color w:val="000000"/>
          <w:lang w:eastAsia="lt-LT"/>
        </w:rPr>
        <w:t>os nariai</w:t>
      </w:r>
      <w:r w:rsidR="00305DCC" w:rsidRPr="00406B37">
        <w:rPr>
          <w:rFonts w:ascii="Calibri" w:hAnsi="Calibri" w:cs="Calibri"/>
          <w:color w:val="000000"/>
          <w:lang w:eastAsia="lt-LT"/>
        </w:rPr>
        <w:t xml:space="preserve"> (kiekvienas atskirai)</w:t>
      </w:r>
      <w:r w:rsidR="0001244F" w:rsidRPr="00406B37">
        <w:rPr>
          <w:rFonts w:ascii="Calibri" w:hAnsi="Calibri" w:cs="Calibri"/>
          <w:color w:val="000000"/>
          <w:lang w:eastAsia="lt-LT"/>
        </w:rPr>
        <w:t>, apsvars</w:t>
      </w:r>
      <w:r w:rsidR="004E6F33" w:rsidRPr="00406B37">
        <w:rPr>
          <w:rFonts w:ascii="Calibri" w:hAnsi="Calibri" w:cs="Calibri"/>
          <w:color w:val="000000"/>
          <w:lang w:eastAsia="lt-LT"/>
        </w:rPr>
        <w:t>tę</w:t>
      </w:r>
      <w:r w:rsidR="00372D3D" w:rsidRPr="00406B37">
        <w:rPr>
          <w:rFonts w:ascii="Calibri" w:hAnsi="Calibri" w:cs="Calibri"/>
          <w:color w:val="000000"/>
          <w:lang w:eastAsia="lt-LT"/>
        </w:rPr>
        <w:t xml:space="preserve"> DBSIS priemonėmis</w:t>
      </w:r>
      <w:r w:rsidR="00DB2088" w:rsidRPr="00406B37">
        <w:rPr>
          <w:rFonts w:ascii="Calibri" w:hAnsi="Calibri" w:cs="Calibri"/>
          <w:color w:val="000000"/>
          <w:lang w:eastAsia="lt-LT"/>
        </w:rPr>
        <w:t xml:space="preserve"> paramos iniciatoriaus</w:t>
      </w:r>
      <w:r w:rsidR="004378F9" w:rsidRPr="00406B37">
        <w:rPr>
          <w:rFonts w:ascii="Calibri" w:hAnsi="Calibri" w:cs="Calibri"/>
          <w:color w:val="000000"/>
          <w:lang w:eastAsia="lt-LT"/>
        </w:rPr>
        <w:t xml:space="preserve"> pateiktą paramos gavimo prašymą</w:t>
      </w:r>
      <w:r w:rsidR="004E6F33" w:rsidRPr="00406B37">
        <w:rPr>
          <w:rFonts w:ascii="Calibri" w:hAnsi="Calibri" w:cs="Calibri"/>
          <w:color w:val="000000"/>
          <w:lang w:eastAsia="lt-LT"/>
        </w:rPr>
        <w:t xml:space="preserve">, </w:t>
      </w:r>
      <w:r w:rsidR="00305DCC" w:rsidRPr="00406B37">
        <w:rPr>
          <w:rFonts w:ascii="Calibri" w:hAnsi="Calibri" w:cs="Calibri"/>
          <w:color w:val="000000"/>
          <w:lang w:eastAsia="lt-LT"/>
        </w:rPr>
        <w:t xml:space="preserve">savo sprendimą (pritarti/nepritarti) paramos gavimo faktui išreiškia DBSIS priemonėmis, įrankio </w:t>
      </w:r>
      <w:r w:rsidR="00305DCC" w:rsidRPr="00406B37">
        <w:rPr>
          <w:rFonts w:ascii="Calibri" w:hAnsi="Calibri" w:cs="Calibri"/>
          <w:i/>
          <w:iCs/>
          <w:color w:val="000000"/>
          <w:lang w:eastAsia="lt-LT"/>
        </w:rPr>
        <w:t xml:space="preserve">Derinti/Nederinti </w:t>
      </w:r>
      <w:r w:rsidR="00305DCC" w:rsidRPr="00406B37">
        <w:rPr>
          <w:rFonts w:ascii="Calibri" w:hAnsi="Calibri" w:cs="Calibri"/>
          <w:color w:val="000000"/>
          <w:lang w:eastAsia="lt-LT"/>
        </w:rPr>
        <w:t>pagalba ir atlieka vieną iš šių veiksmų:</w:t>
      </w:r>
    </w:p>
    <w:p w14:paraId="46FEC5E9" w14:textId="77777777" w:rsidR="00510258" w:rsidRPr="00406B37" w:rsidRDefault="00305DCC" w:rsidP="00406B37">
      <w:pPr>
        <w:tabs>
          <w:tab w:val="left" w:pos="360"/>
        </w:tabs>
        <w:spacing w:line="360" w:lineRule="auto"/>
        <w:jc w:val="both"/>
        <w:rPr>
          <w:rFonts w:ascii="Calibri" w:hAnsi="Calibri" w:cs="Calibri"/>
          <w:color w:val="000000"/>
          <w:lang w:eastAsia="lt-LT"/>
        </w:rPr>
      </w:pPr>
      <w:r w:rsidRPr="00406B37">
        <w:rPr>
          <w:rFonts w:ascii="Calibri" w:hAnsi="Calibri" w:cs="Calibri"/>
          <w:color w:val="000000"/>
          <w:lang w:eastAsia="lt-LT"/>
        </w:rPr>
        <w:t xml:space="preserve">9.1 </w:t>
      </w:r>
      <w:r w:rsidR="00510258" w:rsidRPr="00406B37">
        <w:rPr>
          <w:rFonts w:ascii="Calibri" w:hAnsi="Calibri" w:cs="Calibri"/>
          <w:color w:val="000000"/>
          <w:lang w:eastAsia="lt-LT"/>
        </w:rPr>
        <w:t>Derina – veiksmu aiškiai ir nedviprasmiškai išreiškia savo valią pritarti paramos gavimui;</w:t>
      </w:r>
    </w:p>
    <w:p w14:paraId="34157688" w14:textId="5B289197" w:rsidR="00700D37" w:rsidRPr="00406B37" w:rsidRDefault="00510258" w:rsidP="00406B37">
      <w:pPr>
        <w:tabs>
          <w:tab w:val="left" w:pos="360"/>
        </w:tabs>
        <w:spacing w:line="360" w:lineRule="auto"/>
        <w:jc w:val="both"/>
        <w:rPr>
          <w:rFonts w:ascii="Calibri" w:hAnsi="Calibri" w:cs="Calibri"/>
          <w:color w:val="000000"/>
          <w:lang w:eastAsia="lt-LT"/>
        </w:rPr>
      </w:pPr>
      <w:r w:rsidRPr="00406B37">
        <w:rPr>
          <w:rFonts w:ascii="Calibri" w:hAnsi="Calibri" w:cs="Calibri"/>
          <w:color w:val="000000"/>
          <w:lang w:eastAsia="lt-LT"/>
        </w:rPr>
        <w:t>9.2</w:t>
      </w:r>
      <w:r w:rsidR="00A73F9A" w:rsidRPr="00406B37">
        <w:rPr>
          <w:rFonts w:ascii="Calibri" w:hAnsi="Calibri" w:cs="Calibri"/>
          <w:color w:val="000000"/>
          <w:lang w:eastAsia="lt-LT"/>
        </w:rPr>
        <w:t xml:space="preserve"> </w:t>
      </w:r>
      <w:r w:rsidR="00983E31" w:rsidRPr="00406B37">
        <w:rPr>
          <w:rFonts w:ascii="Calibri" w:hAnsi="Calibri" w:cs="Calibri"/>
          <w:color w:val="000000"/>
          <w:lang w:eastAsia="lt-LT"/>
        </w:rPr>
        <w:t>Nederina</w:t>
      </w:r>
      <w:r w:rsidR="00A73F9A" w:rsidRPr="00406B37">
        <w:rPr>
          <w:rFonts w:ascii="Calibri" w:hAnsi="Calibri" w:cs="Calibri"/>
          <w:color w:val="000000"/>
          <w:lang w:eastAsia="lt-LT"/>
        </w:rPr>
        <w:t xml:space="preserve"> – veiksmu aiškiai ir nedviprasmiškai išreiškia savo valią nepritarti paramos gavimui</w:t>
      </w:r>
      <w:r w:rsidR="00700D37" w:rsidRPr="00406B37">
        <w:rPr>
          <w:rFonts w:ascii="Calibri" w:hAnsi="Calibri" w:cs="Calibri"/>
          <w:color w:val="000000"/>
          <w:lang w:eastAsia="lt-LT"/>
        </w:rPr>
        <w:t xml:space="preserve"> pastabų skiltyje nurodydamas tokio sprendimo motyvus.</w:t>
      </w:r>
    </w:p>
    <w:p w14:paraId="1A4F3793" w14:textId="20931DE6" w:rsidR="0072590E" w:rsidRPr="00406B37" w:rsidRDefault="00665D21" w:rsidP="00935D42">
      <w:pPr>
        <w:tabs>
          <w:tab w:val="left" w:pos="360"/>
        </w:tabs>
        <w:spacing w:line="360" w:lineRule="auto"/>
        <w:jc w:val="both"/>
        <w:rPr>
          <w:rFonts w:ascii="Calibri" w:hAnsi="Calibri" w:cs="Calibri"/>
          <w:i/>
          <w:iCs/>
          <w:color w:val="000000"/>
          <w:lang w:eastAsia="lt-LT"/>
        </w:rPr>
      </w:pPr>
      <w:r w:rsidRPr="00406B37">
        <w:rPr>
          <w:rFonts w:ascii="Calibri" w:hAnsi="Calibri" w:cs="Calibri"/>
          <w:color w:val="000000"/>
          <w:lang w:eastAsia="lt-LT"/>
        </w:rPr>
        <w:t>10</w:t>
      </w:r>
      <w:r w:rsidRPr="00406B37">
        <w:rPr>
          <w:rFonts w:ascii="Calibri" w:hAnsi="Calibri" w:cs="Calibri"/>
          <w:i/>
          <w:iCs/>
          <w:color w:val="000000"/>
          <w:lang w:eastAsia="lt-LT"/>
        </w:rPr>
        <w:t xml:space="preserve">. </w:t>
      </w:r>
      <w:r w:rsidRPr="00406B37">
        <w:rPr>
          <w:rFonts w:ascii="Calibri" w:hAnsi="Calibri" w:cs="Calibri"/>
          <w:color w:val="000000"/>
          <w:lang w:eastAsia="lt-LT"/>
        </w:rPr>
        <w:t xml:space="preserve">Bent vienam Paramos komisijos nariui </w:t>
      </w:r>
      <w:r w:rsidRPr="00EF6FF5">
        <w:rPr>
          <w:rFonts w:ascii="Calibri" w:hAnsi="Calibri" w:cs="Calibri"/>
          <w:color w:val="000000"/>
          <w:lang w:eastAsia="lt-LT"/>
        </w:rPr>
        <w:t xml:space="preserve">nesuderinus </w:t>
      </w:r>
      <w:r w:rsidR="00983E31" w:rsidRPr="00EF6FF5">
        <w:rPr>
          <w:rFonts w:ascii="Calibri" w:hAnsi="Calibri" w:cs="Calibri"/>
          <w:color w:val="000000"/>
          <w:lang w:eastAsia="lt-LT"/>
        </w:rPr>
        <w:t xml:space="preserve">paramos gavimo </w:t>
      </w:r>
      <w:r w:rsidRPr="00EF6FF5">
        <w:rPr>
          <w:rFonts w:ascii="Calibri" w:hAnsi="Calibri" w:cs="Calibri"/>
          <w:color w:val="000000"/>
          <w:lang w:eastAsia="lt-LT"/>
        </w:rPr>
        <w:t>prašymo</w:t>
      </w:r>
      <w:r w:rsidR="00935D42" w:rsidRPr="00EF6FF5">
        <w:rPr>
          <w:rFonts w:ascii="Calibri" w:hAnsi="Calibri" w:cs="Calibri"/>
          <w:color w:val="000000"/>
          <w:lang w:eastAsia="lt-LT"/>
        </w:rPr>
        <w:t xml:space="preserve"> ir </w:t>
      </w:r>
      <w:r w:rsidR="00EF6FF5" w:rsidRPr="00EF6FF5">
        <w:rPr>
          <w:rFonts w:ascii="Calibri" w:hAnsi="Calibri" w:cs="Calibri"/>
          <w:color w:val="000000"/>
          <w:lang w:eastAsia="lt-LT"/>
        </w:rPr>
        <w:t xml:space="preserve">nurodžius </w:t>
      </w:r>
      <w:r w:rsidR="00935D42" w:rsidRPr="00EF6FF5">
        <w:rPr>
          <w:rFonts w:ascii="Calibri" w:hAnsi="Calibri" w:cs="Calibri"/>
          <w:color w:val="000000"/>
          <w:lang w:eastAsia="lt-LT"/>
        </w:rPr>
        <w:t>mo</w:t>
      </w:r>
      <w:r w:rsidR="00EF6FF5" w:rsidRPr="00EF6FF5">
        <w:rPr>
          <w:rFonts w:ascii="Calibri" w:hAnsi="Calibri" w:cs="Calibri"/>
          <w:color w:val="000000"/>
          <w:lang w:eastAsia="lt-LT"/>
        </w:rPr>
        <w:t xml:space="preserve">tyvus </w:t>
      </w:r>
      <w:r w:rsidR="00935D42" w:rsidRPr="00EF6FF5">
        <w:rPr>
          <w:rFonts w:ascii="Calibri" w:hAnsi="Calibri" w:cs="Calibri"/>
          <w:color w:val="000000"/>
          <w:lang w:eastAsia="lt-LT"/>
        </w:rPr>
        <w:t>kodėl teikiamos paramos dalykas nesuderinamas su LZS vykdoma veikla ir įgyvendinamais tikslais, paramos gavimo klausimas atmetamas</w:t>
      </w:r>
      <w:r w:rsidR="0072590E" w:rsidRPr="00EF6FF5">
        <w:rPr>
          <w:rFonts w:ascii="Calibri" w:hAnsi="Calibri" w:cs="Calibri"/>
          <w:color w:val="000000"/>
          <w:lang w:eastAsia="lt-LT"/>
        </w:rPr>
        <w:t>.</w:t>
      </w:r>
    </w:p>
    <w:p w14:paraId="0DA7B6B0" w14:textId="77777777" w:rsidR="00983E31" w:rsidRPr="00406B37" w:rsidRDefault="0072590E" w:rsidP="00406B37">
      <w:pPr>
        <w:tabs>
          <w:tab w:val="left" w:pos="360"/>
        </w:tabs>
        <w:spacing w:line="360" w:lineRule="auto"/>
        <w:jc w:val="both"/>
        <w:rPr>
          <w:rFonts w:ascii="Calibri" w:hAnsi="Calibri" w:cs="Calibri"/>
          <w:i/>
          <w:iCs/>
          <w:color w:val="000000"/>
          <w:lang w:eastAsia="lt-LT"/>
        </w:rPr>
      </w:pPr>
      <w:r w:rsidRPr="00406B37">
        <w:rPr>
          <w:rFonts w:ascii="Calibri" w:hAnsi="Calibri" w:cs="Calibri"/>
          <w:color w:val="000000"/>
          <w:lang w:eastAsia="lt-LT"/>
        </w:rPr>
        <w:t xml:space="preserve">11. </w:t>
      </w:r>
      <w:r w:rsidR="00983E31" w:rsidRPr="00406B37">
        <w:rPr>
          <w:rFonts w:ascii="Calibri" w:hAnsi="Calibri" w:cs="Calibri"/>
          <w:color w:val="000000"/>
          <w:lang w:eastAsia="lt-LT"/>
        </w:rPr>
        <w:t>Suderintas paramos gavimo prašymas DBSIS priemonėmis teikiamas LZS direktoriui tvirtinti.</w:t>
      </w:r>
      <w:r w:rsidR="00983E31" w:rsidRPr="00406B37">
        <w:rPr>
          <w:rFonts w:ascii="Calibri" w:hAnsi="Calibri" w:cs="Calibri"/>
          <w:i/>
          <w:iCs/>
          <w:color w:val="000000"/>
          <w:lang w:eastAsia="lt-LT"/>
        </w:rPr>
        <w:t xml:space="preserve"> </w:t>
      </w:r>
    </w:p>
    <w:p w14:paraId="36EF564D" w14:textId="63B2F917" w:rsidR="005F10A5" w:rsidRPr="00406B37" w:rsidRDefault="00983E31" w:rsidP="00406B37">
      <w:pPr>
        <w:tabs>
          <w:tab w:val="left" w:pos="360"/>
        </w:tabs>
        <w:spacing w:line="360" w:lineRule="auto"/>
        <w:jc w:val="both"/>
        <w:rPr>
          <w:rFonts w:ascii="Calibri" w:hAnsi="Calibri" w:cs="Calibri"/>
          <w:color w:val="000000"/>
          <w:lang w:eastAsia="lt-LT"/>
        </w:rPr>
      </w:pPr>
      <w:r w:rsidRPr="00406B37">
        <w:rPr>
          <w:rFonts w:ascii="Calibri" w:hAnsi="Calibri" w:cs="Calibri"/>
          <w:color w:val="000000"/>
          <w:lang w:eastAsia="lt-LT"/>
        </w:rPr>
        <w:t>12</w:t>
      </w:r>
      <w:r w:rsidRPr="00406B37">
        <w:rPr>
          <w:rFonts w:ascii="Calibri" w:hAnsi="Calibri" w:cs="Calibri"/>
          <w:i/>
          <w:iCs/>
          <w:color w:val="000000"/>
          <w:lang w:eastAsia="lt-LT"/>
        </w:rPr>
        <w:t>.</w:t>
      </w:r>
      <w:r w:rsidR="00372D3D" w:rsidRPr="00406B37">
        <w:rPr>
          <w:rFonts w:ascii="Calibri" w:hAnsi="Calibri" w:cs="Calibri"/>
          <w:color w:val="000000"/>
          <w:lang w:eastAsia="lt-LT"/>
        </w:rPr>
        <w:t>Klausimams</w:t>
      </w:r>
      <w:r w:rsidR="0002077E">
        <w:rPr>
          <w:rFonts w:ascii="Calibri" w:hAnsi="Calibri" w:cs="Calibri"/>
          <w:color w:val="000000"/>
          <w:lang w:eastAsia="lt-LT"/>
        </w:rPr>
        <w:t>,</w:t>
      </w:r>
      <w:r w:rsidR="00372D3D" w:rsidRPr="00406B37">
        <w:rPr>
          <w:rFonts w:ascii="Calibri" w:hAnsi="Calibri" w:cs="Calibri"/>
          <w:color w:val="000000"/>
          <w:lang w:eastAsia="lt-LT"/>
        </w:rPr>
        <w:t xml:space="preserve"> susijusiems su materialinių vertybių, kurių vertė nėra nurodyta jokiuose dokumentuose</w:t>
      </w:r>
      <w:r w:rsidR="003E1831">
        <w:rPr>
          <w:rFonts w:ascii="Calibri" w:hAnsi="Calibri" w:cs="Calibri"/>
          <w:color w:val="000000"/>
          <w:lang w:eastAsia="lt-LT"/>
        </w:rPr>
        <w:t>,</w:t>
      </w:r>
      <w:r w:rsidR="00372D3D" w:rsidRPr="00406B37">
        <w:rPr>
          <w:rFonts w:ascii="Calibri" w:hAnsi="Calibri" w:cs="Calibri"/>
          <w:color w:val="000000"/>
          <w:lang w:eastAsia="lt-LT"/>
        </w:rPr>
        <w:t xml:space="preserve"> įvertinimu</w:t>
      </w:r>
      <w:r w:rsidR="003E1831">
        <w:rPr>
          <w:rFonts w:ascii="Calibri" w:hAnsi="Calibri" w:cs="Calibri"/>
          <w:color w:val="000000"/>
          <w:lang w:eastAsia="lt-LT"/>
        </w:rPr>
        <w:t>,</w:t>
      </w:r>
      <w:r w:rsidR="00372D3D" w:rsidRPr="00406B37">
        <w:rPr>
          <w:rFonts w:ascii="Calibri" w:hAnsi="Calibri" w:cs="Calibri"/>
          <w:color w:val="000000"/>
          <w:lang w:eastAsia="lt-LT"/>
        </w:rPr>
        <w:t xml:space="preserve"> yra rengiami</w:t>
      </w:r>
      <w:r w:rsidRPr="00406B37">
        <w:rPr>
          <w:rFonts w:ascii="Calibri" w:hAnsi="Calibri" w:cs="Calibri"/>
          <w:color w:val="000000"/>
          <w:lang w:eastAsia="lt-LT"/>
        </w:rPr>
        <w:t xml:space="preserve"> Paramos</w:t>
      </w:r>
      <w:r w:rsidR="00372D3D" w:rsidRPr="00406B37">
        <w:rPr>
          <w:rFonts w:ascii="Calibri" w:hAnsi="Calibri" w:cs="Calibri"/>
          <w:color w:val="000000"/>
          <w:lang w:eastAsia="lt-LT"/>
        </w:rPr>
        <w:t xml:space="preserve"> komisijos posėdžiai. Posėdis yra teisėtas, jeigu jame dalyvauja ne mažiau kaip 2/3 Paramos komisijos narių. Paramos komisijos sprendimai priimami bendruoju sutarimu arba, jeigu jo negalima pasiekti, Paramos komisijos nariams balsuojant. Paramos komisijos sprendimas įforminamas protokolu</w:t>
      </w:r>
      <w:r w:rsidR="005F10A5" w:rsidRPr="00406B37">
        <w:rPr>
          <w:rFonts w:ascii="Calibri" w:hAnsi="Calibri" w:cs="Calibri"/>
          <w:color w:val="000000"/>
          <w:lang w:eastAsia="lt-LT"/>
        </w:rPr>
        <w:t>.</w:t>
      </w:r>
    </w:p>
    <w:p w14:paraId="3864897B" w14:textId="0DD013C0" w:rsidR="0001244F" w:rsidRPr="00406B37" w:rsidRDefault="005F10A5" w:rsidP="00406B37">
      <w:pPr>
        <w:tabs>
          <w:tab w:val="left" w:pos="360"/>
        </w:tabs>
        <w:spacing w:line="360" w:lineRule="auto"/>
        <w:jc w:val="both"/>
        <w:rPr>
          <w:rFonts w:ascii="Calibri" w:hAnsi="Calibri" w:cs="Calibri"/>
          <w:color w:val="000000"/>
          <w:lang w:eastAsia="lt-LT"/>
        </w:rPr>
      </w:pPr>
      <w:r w:rsidRPr="00406B37">
        <w:rPr>
          <w:rFonts w:ascii="Calibri" w:hAnsi="Calibri" w:cs="Calibri"/>
          <w:color w:val="000000"/>
          <w:lang w:eastAsia="lt-LT"/>
        </w:rPr>
        <w:t xml:space="preserve">13. </w:t>
      </w:r>
      <w:r w:rsidR="0001244F" w:rsidRPr="00406B37">
        <w:rPr>
          <w:rFonts w:ascii="Calibri" w:hAnsi="Calibri" w:cs="Calibri"/>
          <w:color w:val="000000"/>
          <w:lang w:eastAsia="lt-LT"/>
        </w:rPr>
        <w:t>Materialinių vertybių, kurių vertė nėra nurodyta jokiuose dokumentuose, vertė įvertinama paramos gavimo dieną galiojančiomis analogiškų ar panašių daiktų kainomis, įvertinus jų nusidėvėjimą.</w:t>
      </w:r>
    </w:p>
    <w:p w14:paraId="1837F943" w14:textId="77777777" w:rsidR="00777D40" w:rsidRPr="00406B37" w:rsidRDefault="00777D40" w:rsidP="00406B37">
      <w:pPr>
        <w:pStyle w:val="Betarp"/>
        <w:spacing w:line="360" w:lineRule="auto"/>
        <w:jc w:val="both"/>
        <w:rPr>
          <w:sz w:val="24"/>
          <w:szCs w:val="24"/>
        </w:rPr>
      </w:pPr>
    </w:p>
    <w:p w14:paraId="5E8EB06B" w14:textId="1CF033A6" w:rsidR="001F34E9" w:rsidRPr="00406B37" w:rsidRDefault="0001391C" w:rsidP="00406B37">
      <w:pPr>
        <w:pStyle w:val="Betarp"/>
        <w:spacing w:line="360" w:lineRule="auto"/>
        <w:jc w:val="center"/>
        <w:rPr>
          <w:b/>
          <w:bCs/>
          <w:sz w:val="24"/>
          <w:szCs w:val="24"/>
        </w:rPr>
      </w:pPr>
      <w:r w:rsidRPr="00406B37">
        <w:rPr>
          <w:b/>
          <w:bCs/>
          <w:sz w:val="24"/>
          <w:szCs w:val="24"/>
        </w:rPr>
        <w:t>II</w:t>
      </w:r>
      <w:r w:rsidR="005F10A5" w:rsidRPr="00406B37">
        <w:rPr>
          <w:b/>
          <w:bCs/>
          <w:sz w:val="24"/>
          <w:szCs w:val="24"/>
        </w:rPr>
        <w:t>I</w:t>
      </w:r>
      <w:r w:rsidRPr="00406B37">
        <w:rPr>
          <w:b/>
          <w:bCs/>
          <w:sz w:val="24"/>
          <w:szCs w:val="24"/>
        </w:rPr>
        <w:t xml:space="preserve"> SKYRIUS </w:t>
      </w:r>
    </w:p>
    <w:p w14:paraId="725815AB" w14:textId="05D885B9" w:rsidR="00777D40" w:rsidRPr="00406B37" w:rsidRDefault="0001391C" w:rsidP="00406B37">
      <w:pPr>
        <w:pStyle w:val="Betarp"/>
        <w:spacing w:line="360" w:lineRule="auto"/>
        <w:jc w:val="center"/>
        <w:rPr>
          <w:b/>
          <w:bCs/>
          <w:sz w:val="24"/>
          <w:szCs w:val="24"/>
        </w:rPr>
      </w:pPr>
      <w:r w:rsidRPr="00406B37">
        <w:rPr>
          <w:b/>
          <w:bCs/>
          <w:sz w:val="24"/>
          <w:szCs w:val="24"/>
        </w:rPr>
        <w:t>PARAMOS PRIĖMIMAS</w:t>
      </w:r>
    </w:p>
    <w:p w14:paraId="64AC6F97" w14:textId="77777777" w:rsidR="00A40591" w:rsidRPr="00406B37" w:rsidRDefault="00A40591" w:rsidP="00406B37">
      <w:pPr>
        <w:pStyle w:val="Betarp"/>
        <w:spacing w:line="360" w:lineRule="auto"/>
        <w:jc w:val="center"/>
        <w:rPr>
          <w:b/>
          <w:bCs/>
          <w:sz w:val="24"/>
          <w:szCs w:val="24"/>
        </w:rPr>
      </w:pPr>
    </w:p>
    <w:p w14:paraId="2FA796AC" w14:textId="23C25E56" w:rsidR="001C02A1" w:rsidRPr="00406B37" w:rsidRDefault="005F10A5" w:rsidP="00406B37">
      <w:pPr>
        <w:pStyle w:val="Betarp"/>
        <w:spacing w:line="360" w:lineRule="auto"/>
        <w:jc w:val="both"/>
        <w:rPr>
          <w:sz w:val="24"/>
          <w:szCs w:val="24"/>
        </w:rPr>
      </w:pPr>
      <w:r w:rsidRPr="00406B37">
        <w:rPr>
          <w:sz w:val="24"/>
          <w:szCs w:val="24"/>
        </w:rPr>
        <w:t>14</w:t>
      </w:r>
      <w:r w:rsidR="001C02A1" w:rsidRPr="00406B37">
        <w:rPr>
          <w:sz w:val="24"/>
          <w:szCs w:val="24"/>
        </w:rPr>
        <w:t>. Param</w:t>
      </w:r>
      <w:r w:rsidR="00B4250B" w:rsidRPr="00406B37">
        <w:rPr>
          <w:sz w:val="24"/>
          <w:szCs w:val="24"/>
        </w:rPr>
        <w:t>a gali būti gauta</w:t>
      </w:r>
      <w:r w:rsidR="001C02A1" w:rsidRPr="00406B37">
        <w:rPr>
          <w:sz w:val="24"/>
          <w:szCs w:val="24"/>
        </w:rPr>
        <w:t xml:space="preserve"> </w:t>
      </w:r>
      <w:r w:rsidR="00B4250B" w:rsidRPr="00406B37">
        <w:rPr>
          <w:sz w:val="24"/>
          <w:szCs w:val="24"/>
        </w:rPr>
        <w:t xml:space="preserve">paramos iniciatoriaus, </w:t>
      </w:r>
      <w:r w:rsidR="001C02A1" w:rsidRPr="00406B37">
        <w:rPr>
          <w:sz w:val="24"/>
          <w:szCs w:val="24"/>
        </w:rPr>
        <w:t>paramos teikėjo, trečiųjų asmenų</w:t>
      </w:r>
      <w:r w:rsidR="00B4250B" w:rsidRPr="00406B37">
        <w:rPr>
          <w:sz w:val="24"/>
          <w:szCs w:val="24"/>
        </w:rPr>
        <w:t xml:space="preserve"> iniciatyva</w:t>
      </w:r>
      <w:r w:rsidR="001C02A1" w:rsidRPr="00406B37">
        <w:rPr>
          <w:sz w:val="24"/>
          <w:szCs w:val="24"/>
        </w:rPr>
        <w:t>.</w:t>
      </w:r>
      <w:r w:rsidR="00E136B9" w:rsidRPr="00406B37">
        <w:rPr>
          <w:sz w:val="24"/>
          <w:szCs w:val="24"/>
        </w:rPr>
        <w:t xml:space="preserve"> </w:t>
      </w:r>
    </w:p>
    <w:p w14:paraId="196FE062" w14:textId="73122FE7" w:rsidR="00E16828" w:rsidRPr="00406B37" w:rsidRDefault="00E16828" w:rsidP="00406B37">
      <w:pPr>
        <w:pStyle w:val="Betarp"/>
        <w:spacing w:line="360" w:lineRule="auto"/>
        <w:jc w:val="both"/>
        <w:rPr>
          <w:sz w:val="24"/>
          <w:szCs w:val="24"/>
        </w:rPr>
      </w:pPr>
      <w:r w:rsidRPr="00406B37">
        <w:rPr>
          <w:sz w:val="24"/>
          <w:szCs w:val="24"/>
        </w:rPr>
        <w:t xml:space="preserve">15. </w:t>
      </w:r>
      <w:r w:rsidR="00EF3F10">
        <w:rPr>
          <w:sz w:val="24"/>
          <w:szCs w:val="24"/>
        </w:rPr>
        <w:t>P</w:t>
      </w:r>
      <w:r w:rsidRPr="00406B37">
        <w:rPr>
          <w:sz w:val="24"/>
          <w:szCs w:val="24"/>
        </w:rPr>
        <w:t xml:space="preserve">aramos iniciatorius visais atvejais DBSIS priemonėmis supažindina </w:t>
      </w:r>
      <w:r w:rsidR="00171334">
        <w:rPr>
          <w:sz w:val="24"/>
          <w:szCs w:val="24"/>
        </w:rPr>
        <w:t xml:space="preserve">su jo disponuojamais dokumentais </w:t>
      </w:r>
      <w:r w:rsidR="00171334" w:rsidRPr="00406B37">
        <w:rPr>
          <w:sz w:val="24"/>
          <w:szCs w:val="24"/>
        </w:rPr>
        <w:t>susijusiais su paramos gavimu (sudarytomis sutartimis, priėmimo perdavimo aktais ir kt.)</w:t>
      </w:r>
      <w:r w:rsidR="00171334">
        <w:rPr>
          <w:sz w:val="24"/>
          <w:szCs w:val="24"/>
        </w:rPr>
        <w:t xml:space="preserve"> </w:t>
      </w:r>
      <w:r w:rsidR="00D020E3" w:rsidRPr="00406B37">
        <w:rPr>
          <w:sz w:val="24"/>
          <w:szCs w:val="24"/>
        </w:rPr>
        <w:t>visu</w:t>
      </w:r>
      <w:r w:rsidR="00171334">
        <w:rPr>
          <w:sz w:val="24"/>
          <w:szCs w:val="24"/>
        </w:rPr>
        <w:t>s be išimties</w:t>
      </w:r>
      <w:r w:rsidR="00D020E3" w:rsidRPr="00406B37">
        <w:rPr>
          <w:sz w:val="24"/>
          <w:szCs w:val="24"/>
        </w:rPr>
        <w:t xml:space="preserve"> Komisijos narius</w:t>
      </w:r>
      <w:r w:rsidR="006B2900">
        <w:rPr>
          <w:sz w:val="24"/>
          <w:szCs w:val="24"/>
        </w:rPr>
        <w:t>.</w:t>
      </w:r>
      <w:r w:rsidR="00D020E3" w:rsidRPr="00406B37">
        <w:rPr>
          <w:sz w:val="24"/>
          <w:szCs w:val="24"/>
        </w:rPr>
        <w:t xml:space="preserve"> </w:t>
      </w:r>
    </w:p>
    <w:p w14:paraId="69AA4739" w14:textId="2C9A882E" w:rsidR="00A40591" w:rsidRPr="00406B37" w:rsidRDefault="00271114" w:rsidP="00406B37">
      <w:pPr>
        <w:pStyle w:val="Betarp"/>
        <w:spacing w:line="360" w:lineRule="auto"/>
        <w:jc w:val="both"/>
        <w:rPr>
          <w:sz w:val="24"/>
          <w:szCs w:val="24"/>
        </w:rPr>
      </w:pPr>
      <w:r w:rsidRPr="00406B37">
        <w:rPr>
          <w:sz w:val="24"/>
          <w:szCs w:val="24"/>
        </w:rPr>
        <w:lastRenderedPageBreak/>
        <w:t>1</w:t>
      </w:r>
      <w:r w:rsidR="00D020E3" w:rsidRPr="00406B37">
        <w:rPr>
          <w:sz w:val="24"/>
          <w:szCs w:val="24"/>
        </w:rPr>
        <w:t>6</w:t>
      </w:r>
      <w:r w:rsidRPr="00406B37">
        <w:rPr>
          <w:sz w:val="24"/>
          <w:szCs w:val="24"/>
        </w:rPr>
        <w:t xml:space="preserve">. </w:t>
      </w:r>
      <w:r w:rsidR="0001391C" w:rsidRPr="00406B37">
        <w:rPr>
          <w:sz w:val="24"/>
          <w:szCs w:val="24"/>
        </w:rPr>
        <w:t xml:space="preserve">Parama gali būti gaunama šiais būdais: </w:t>
      </w:r>
    </w:p>
    <w:p w14:paraId="106A3032" w14:textId="36E73E8C" w:rsidR="00991E82" w:rsidRPr="00406B37" w:rsidRDefault="00271114" w:rsidP="00406B37">
      <w:pPr>
        <w:pStyle w:val="Betarp"/>
        <w:spacing w:line="360" w:lineRule="auto"/>
        <w:jc w:val="both"/>
        <w:rPr>
          <w:sz w:val="24"/>
          <w:szCs w:val="24"/>
        </w:rPr>
      </w:pPr>
      <w:r w:rsidRPr="00406B37">
        <w:rPr>
          <w:sz w:val="24"/>
          <w:szCs w:val="24"/>
        </w:rPr>
        <w:t>1</w:t>
      </w:r>
      <w:r w:rsidR="00D020E3" w:rsidRPr="00406B37">
        <w:rPr>
          <w:sz w:val="24"/>
          <w:szCs w:val="24"/>
        </w:rPr>
        <w:t>6</w:t>
      </w:r>
      <w:r w:rsidR="0001391C" w:rsidRPr="00406B37">
        <w:rPr>
          <w:sz w:val="24"/>
          <w:szCs w:val="24"/>
        </w:rPr>
        <w:t>.1. neatlygintinai gaunant pinigines lėšas ar bet kokį kitą turtą (įskaitant pagamintas</w:t>
      </w:r>
      <w:r w:rsidR="00E35572" w:rsidRPr="00406B37">
        <w:rPr>
          <w:sz w:val="24"/>
          <w:szCs w:val="24"/>
        </w:rPr>
        <w:t>,</w:t>
      </w:r>
      <w:r w:rsidR="0001391C" w:rsidRPr="00406B37">
        <w:rPr>
          <w:sz w:val="24"/>
          <w:szCs w:val="24"/>
        </w:rPr>
        <w:t xml:space="preserve"> įsigytas prekes</w:t>
      </w:r>
      <w:r w:rsidR="00315D27" w:rsidRPr="00406B37">
        <w:rPr>
          <w:sz w:val="24"/>
          <w:szCs w:val="24"/>
        </w:rPr>
        <w:t>,</w:t>
      </w:r>
      <w:r w:rsidR="00E35572" w:rsidRPr="00406B37">
        <w:rPr>
          <w:sz w:val="24"/>
          <w:szCs w:val="24"/>
        </w:rPr>
        <w:t xml:space="preserve"> gyvūni</w:t>
      </w:r>
      <w:r w:rsidR="008E3657" w:rsidRPr="00406B37">
        <w:rPr>
          <w:sz w:val="24"/>
          <w:szCs w:val="24"/>
        </w:rPr>
        <w:t>n</w:t>
      </w:r>
      <w:r w:rsidR="00315D27" w:rsidRPr="00406B37">
        <w:rPr>
          <w:sz w:val="24"/>
          <w:szCs w:val="24"/>
        </w:rPr>
        <w:t>į</w:t>
      </w:r>
      <w:r w:rsidR="00EC5F49" w:rsidRPr="00406B37">
        <w:rPr>
          <w:sz w:val="24"/>
          <w:szCs w:val="24"/>
        </w:rPr>
        <w:t xml:space="preserve"> maist</w:t>
      </w:r>
      <w:r w:rsidR="00315D27" w:rsidRPr="00406B37">
        <w:rPr>
          <w:sz w:val="24"/>
          <w:szCs w:val="24"/>
        </w:rPr>
        <w:t>ą</w:t>
      </w:r>
      <w:r w:rsidR="006D2A5D" w:rsidRPr="00406B37">
        <w:rPr>
          <w:sz w:val="24"/>
          <w:szCs w:val="24"/>
        </w:rPr>
        <w:t xml:space="preserve">), suteiktas </w:t>
      </w:r>
      <w:r w:rsidR="0001391C" w:rsidRPr="00406B37">
        <w:rPr>
          <w:sz w:val="24"/>
          <w:szCs w:val="24"/>
        </w:rPr>
        <w:t xml:space="preserve">paslaugas; </w:t>
      </w:r>
    </w:p>
    <w:p w14:paraId="083AD1A5" w14:textId="5DB032EA" w:rsidR="00991E82" w:rsidRPr="00406B37" w:rsidRDefault="00271114" w:rsidP="00406B37">
      <w:pPr>
        <w:pStyle w:val="Betarp"/>
        <w:spacing w:line="360" w:lineRule="auto"/>
        <w:jc w:val="both"/>
        <w:rPr>
          <w:sz w:val="24"/>
          <w:szCs w:val="24"/>
        </w:rPr>
      </w:pPr>
      <w:r w:rsidRPr="00406B37">
        <w:rPr>
          <w:sz w:val="24"/>
          <w:szCs w:val="24"/>
        </w:rPr>
        <w:t>1</w:t>
      </w:r>
      <w:r w:rsidR="00D020E3" w:rsidRPr="00406B37">
        <w:rPr>
          <w:sz w:val="24"/>
          <w:szCs w:val="24"/>
        </w:rPr>
        <w:t>6</w:t>
      </w:r>
      <w:r w:rsidR="0001391C" w:rsidRPr="00406B37">
        <w:rPr>
          <w:sz w:val="24"/>
          <w:szCs w:val="24"/>
        </w:rPr>
        <w:t>.2. gaunant turtą naudotis panaudos teise;</w:t>
      </w:r>
    </w:p>
    <w:p w14:paraId="487F1C4B" w14:textId="0EB18B0B" w:rsidR="00C227F8" w:rsidRPr="00406B37" w:rsidRDefault="00271114" w:rsidP="00406B37">
      <w:pPr>
        <w:pStyle w:val="Betarp"/>
        <w:spacing w:line="360" w:lineRule="auto"/>
        <w:jc w:val="both"/>
        <w:rPr>
          <w:sz w:val="24"/>
          <w:szCs w:val="24"/>
        </w:rPr>
      </w:pPr>
      <w:r w:rsidRPr="00406B37">
        <w:rPr>
          <w:sz w:val="24"/>
          <w:szCs w:val="24"/>
        </w:rPr>
        <w:t>1</w:t>
      </w:r>
      <w:r w:rsidR="00D020E3" w:rsidRPr="00406B37">
        <w:rPr>
          <w:sz w:val="24"/>
          <w:szCs w:val="24"/>
        </w:rPr>
        <w:t>6</w:t>
      </w:r>
      <w:r w:rsidR="0001391C" w:rsidRPr="00406B37">
        <w:rPr>
          <w:sz w:val="24"/>
          <w:szCs w:val="24"/>
        </w:rPr>
        <w:t xml:space="preserve">.3. kitais būdais, kurių nedraudžia Lietuvos Respublikos įstatymai ir tarptautinės sutartys. </w:t>
      </w:r>
    </w:p>
    <w:p w14:paraId="1AEB89E2" w14:textId="65CF2640" w:rsidR="00991E82" w:rsidRPr="00406B37" w:rsidRDefault="00271114" w:rsidP="00406B37">
      <w:pPr>
        <w:pStyle w:val="Betarp"/>
        <w:spacing w:line="360" w:lineRule="auto"/>
        <w:jc w:val="both"/>
        <w:rPr>
          <w:sz w:val="24"/>
          <w:szCs w:val="24"/>
        </w:rPr>
      </w:pPr>
      <w:r w:rsidRPr="00406B37">
        <w:rPr>
          <w:sz w:val="24"/>
          <w:szCs w:val="24"/>
        </w:rPr>
        <w:t>1</w:t>
      </w:r>
      <w:r w:rsidR="00D020E3" w:rsidRPr="00406B37">
        <w:rPr>
          <w:sz w:val="24"/>
          <w:szCs w:val="24"/>
        </w:rPr>
        <w:t>7</w:t>
      </w:r>
      <w:r w:rsidR="0001391C" w:rsidRPr="00406B37">
        <w:rPr>
          <w:sz w:val="24"/>
          <w:szCs w:val="24"/>
        </w:rPr>
        <w:t xml:space="preserve">. Leidžiami šie paramos gavėjo įsipareigojimai paramos teikėjui: </w:t>
      </w:r>
    </w:p>
    <w:p w14:paraId="24BDE563" w14:textId="051C8891" w:rsidR="00991E82" w:rsidRPr="00406B37" w:rsidRDefault="00271114" w:rsidP="00406B37">
      <w:pPr>
        <w:pStyle w:val="Betarp"/>
        <w:spacing w:line="360" w:lineRule="auto"/>
        <w:jc w:val="both"/>
        <w:rPr>
          <w:sz w:val="24"/>
          <w:szCs w:val="24"/>
        </w:rPr>
      </w:pPr>
      <w:r w:rsidRPr="00406B37">
        <w:rPr>
          <w:sz w:val="24"/>
          <w:szCs w:val="24"/>
        </w:rPr>
        <w:t>1</w:t>
      </w:r>
      <w:r w:rsidR="00D020E3" w:rsidRPr="00406B37">
        <w:rPr>
          <w:sz w:val="24"/>
          <w:szCs w:val="24"/>
        </w:rPr>
        <w:t>7</w:t>
      </w:r>
      <w:r w:rsidR="0001391C" w:rsidRPr="00406B37">
        <w:rPr>
          <w:sz w:val="24"/>
          <w:szCs w:val="24"/>
        </w:rPr>
        <w:t xml:space="preserve">.1. viešinti informaciją apie paramos teikėją; </w:t>
      </w:r>
    </w:p>
    <w:p w14:paraId="70A9D234" w14:textId="03A14DC7" w:rsidR="00991E82" w:rsidRPr="00406B37" w:rsidRDefault="00271114" w:rsidP="00406B37">
      <w:pPr>
        <w:pStyle w:val="Betarp"/>
        <w:spacing w:line="360" w:lineRule="auto"/>
        <w:jc w:val="both"/>
        <w:rPr>
          <w:sz w:val="24"/>
          <w:szCs w:val="24"/>
        </w:rPr>
      </w:pPr>
      <w:r w:rsidRPr="00406B37">
        <w:rPr>
          <w:sz w:val="24"/>
          <w:szCs w:val="24"/>
        </w:rPr>
        <w:t>1</w:t>
      </w:r>
      <w:r w:rsidR="00D020E3" w:rsidRPr="00406B37">
        <w:rPr>
          <w:sz w:val="24"/>
          <w:szCs w:val="24"/>
        </w:rPr>
        <w:t>7</w:t>
      </w:r>
      <w:r w:rsidR="0001391C" w:rsidRPr="00406B37">
        <w:rPr>
          <w:sz w:val="24"/>
          <w:szCs w:val="24"/>
        </w:rPr>
        <w:t>.2. teikti paramos teikėjui ataskaitas apie gautos paramos panaudojimą, paramos gavėjo veiklą</w:t>
      </w:r>
      <w:r w:rsidR="00875E0E">
        <w:rPr>
          <w:sz w:val="24"/>
          <w:szCs w:val="24"/>
        </w:rPr>
        <w:t>,</w:t>
      </w:r>
      <w:r w:rsidR="0001391C" w:rsidRPr="00406B37">
        <w:rPr>
          <w:sz w:val="24"/>
          <w:szCs w:val="24"/>
        </w:rPr>
        <w:t xml:space="preserve"> kai jis tokios reikalauja</w:t>
      </w:r>
      <w:r w:rsidR="004914CB" w:rsidRPr="00406B37">
        <w:rPr>
          <w:sz w:val="24"/>
          <w:szCs w:val="24"/>
        </w:rPr>
        <w:t>.</w:t>
      </w:r>
      <w:r w:rsidR="0001391C" w:rsidRPr="00406B37">
        <w:rPr>
          <w:sz w:val="24"/>
          <w:szCs w:val="24"/>
        </w:rPr>
        <w:t xml:space="preserve"> </w:t>
      </w:r>
    </w:p>
    <w:p w14:paraId="37CFAC34" w14:textId="37DC7D1C" w:rsidR="00AE6F9B" w:rsidRPr="00406B37" w:rsidRDefault="00271114" w:rsidP="00406B37">
      <w:pPr>
        <w:pStyle w:val="Betarp"/>
        <w:spacing w:line="360" w:lineRule="auto"/>
        <w:jc w:val="both"/>
        <w:rPr>
          <w:sz w:val="24"/>
          <w:szCs w:val="24"/>
        </w:rPr>
      </w:pPr>
      <w:r w:rsidRPr="00406B37">
        <w:rPr>
          <w:sz w:val="24"/>
          <w:szCs w:val="24"/>
        </w:rPr>
        <w:t>1</w:t>
      </w:r>
      <w:r w:rsidR="00D020E3" w:rsidRPr="00406B37">
        <w:rPr>
          <w:sz w:val="24"/>
          <w:szCs w:val="24"/>
        </w:rPr>
        <w:t>8</w:t>
      </w:r>
      <w:r w:rsidR="0001391C" w:rsidRPr="00406B37">
        <w:rPr>
          <w:sz w:val="24"/>
          <w:szCs w:val="24"/>
        </w:rPr>
        <w:t>. Išlaidų, kurias patiria paramos gavėjas viešindamas informaciją apie paramos teikėją, suma neturi viršyti 10 procentų paramos teikėjo suteiktos paramos vertės. Jeigu viešindamas informaciją paramos gavėjas patiria išlaidų, viršijančių šiame punkte nurodytą ribą, minėtą ribą viršijančios išlaidos laikomos parama, panaudota ne pagal paramos paskirtį</w:t>
      </w:r>
      <w:r w:rsidR="0027116A" w:rsidRPr="00406B37">
        <w:rPr>
          <w:sz w:val="24"/>
          <w:szCs w:val="24"/>
        </w:rPr>
        <w:t>, kurias turi kompensuoti paramos teikėjas.</w:t>
      </w:r>
    </w:p>
    <w:p w14:paraId="7FCEB45C" w14:textId="5E17B526" w:rsidR="0074462C" w:rsidRPr="00406B37" w:rsidRDefault="006F49F0" w:rsidP="00406B37">
      <w:pPr>
        <w:pStyle w:val="Betarp"/>
        <w:spacing w:line="360" w:lineRule="auto"/>
        <w:jc w:val="both"/>
        <w:rPr>
          <w:sz w:val="24"/>
          <w:szCs w:val="24"/>
        </w:rPr>
      </w:pPr>
      <w:r w:rsidRPr="00406B37">
        <w:rPr>
          <w:sz w:val="24"/>
          <w:szCs w:val="24"/>
        </w:rPr>
        <w:t>1</w:t>
      </w:r>
      <w:r w:rsidR="00D020E3" w:rsidRPr="00406B37">
        <w:rPr>
          <w:sz w:val="24"/>
          <w:szCs w:val="24"/>
        </w:rPr>
        <w:t>9</w:t>
      </w:r>
      <w:r w:rsidR="0001391C" w:rsidRPr="00406B37">
        <w:rPr>
          <w:sz w:val="24"/>
          <w:szCs w:val="24"/>
        </w:rPr>
        <w:t xml:space="preserve">. Paramos gavėjui viešinant informaciją apie paramos teikėją taikomos teisės aktų, reglamentuojančių reklamą, nuostatos. </w:t>
      </w:r>
    </w:p>
    <w:p w14:paraId="674F35D6" w14:textId="418F62EA" w:rsidR="00AE6F9B" w:rsidRPr="00406B37" w:rsidRDefault="00D020E3" w:rsidP="00406B37">
      <w:pPr>
        <w:pStyle w:val="Betarp"/>
        <w:spacing w:line="360" w:lineRule="auto"/>
        <w:jc w:val="both"/>
        <w:rPr>
          <w:sz w:val="24"/>
          <w:szCs w:val="24"/>
        </w:rPr>
      </w:pPr>
      <w:r w:rsidRPr="00406B37">
        <w:rPr>
          <w:sz w:val="24"/>
          <w:szCs w:val="24"/>
        </w:rPr>
        <w:t>20</w:t>
      </w:r>
      <w:r w:rsidR="0001391C" w:rsidRPr="00406B37">
        <w:rPr>
          <w:sz w:val="24"/>
          <w:szCs w:val="24"/>
        </w:rPr>
        <w:t xml:space="preserve">. Paramos gavėjo prisiimami įsipareigojimai paramos teikėjui </w:t>
      </w:r>
      <w:r w:rsidR="00EC2B4C" w:rsidRPr="00406B37">
        <w:rPr>
          <w:sz w:val="24"/>
          <w:szCs w:val="24"/>
        </w:rPr>
        <w:t xml:space="preserve">privalo būti </w:t>
      </w:r>
      <w:r w:rsidR="0001391C" w:rsidRPr="00406B37">
        <w:rPr>
          <w:sz w:val="24"/>
          <w:szCs w:val="24"/>
        </w:rPr>
        <w:t>nurodyti sutartyje, kuria įforminamas paramos teikimas</w:t>
      </w:r>
      <w:r w:rsidR="00EC2B4C" w:rsidRPr="00406B37">
        <w:rPr>
          <w:sz w:val="24"/>
          <w:szCs w:val="24"/>
        </w:rPr>
        <w:t>.</w:t>
      </w:r>
      <w:r w:rsidR="0001391C" w:rsidRPr="00406B37">
        <w:rPr>
          <w:sz w:val="24"/>
          <w:szCs w:val="24"/>
        </w:rPr>
        <w:t xml:space="preserve"> </w:t>
      </w:r>
    </w:p>
    <w:p w14:paraId="01B3C6E0" w14:textId="0D6451CE" w:rsidR="009460B2" w:rsidRPr="00406B37" w:rsidRDefault="00271114" w:rsidP="00406B37">
      <w:pPr>
        <w:pStyle w:val="Betarp"/>
        <w:spacing w:line="360" w:lineRule="auto"/>
        <w:jc w:val="both"/>
        <w:rPr>
          <w:sz w:val="24"/>
          <w:szCs w:val="24"/>
        </w:rPr>
      </w:pPr>
      <w:r w:rsidRPr="00406B37">
        <w:rPr>
          <w:sz w:val="24"/>
          <w:szCs w:val="24"/>
        </w:rPr>
        <w:t>2</w:t>
      </w:r>
      <w:r w:rsidR="00D020E3" w:rsidRPr="00406B37">
        <w:rPr>
          <w:sz w:val="24"/>
          <w:szCs w:val="24"/>
        </w:rPr>
        <w:t>1</w:t>
      </w:r>
      <w:r w:rsidR="0001391C" w:rsidRPr="00406B37">
        <w:rPr>
          <w:sz w:val="24"/>
          <w:szCs w:val="24"/>
        </w:rPr>
        <w:t xml:space="preserve">. Parama gali būti priimama ir </w:t>
      </w:r>
      <w:r w:rsidR="009460B2" w:rsidRPr="00406B37">
        <w:rPr>
          <w:sz w:val="24"/>
          <w:szCs w:val="24"/>
        </w:rPr>
        <w:t xml:space="preserve">nesudarant </w:t>
      </w:r>
      <w:r w:rsidR="0001391C" w:rsidRPr="00406B37">
        <w:rPr>
          <w:sz w:val="24"/>
          <w:szCs w:val="24"/>
        </w:rPr>
        <w:t>sutarčių, jeigu nenustatomos papildomos paramos davėjo sąlygos ir paramos gavėjas neprisiima jokių įsipareigojimų. Šiuo atveju</w:t>
      </w:r>
      <w:r w:rsidR="009460B2" w:rsidRPr="00406B37">
        <w:rPr>
          <w:sz w:val="24"/>
          <w:szCs w:val="24"/>
        </w:rPr>
        <w:t xml:space="preserve"> jei parama gaunama:</w:t>
      </w:r>
    </w:p>
    <w:p w14:paraId="659A02B0" w14:textId="783ECD60" w:rsidR="009460B2" w:rsidRPr="00406B37" w:rsidRDefault="00271114" w:rsidP="00406B37">
      <w:pPr>
        <w:pStyle w:val="Betarp"/>
        <w:spacing w:line="360" w:lineRule="auto"/>
        <w:jc w:val="both"/>
        <w:rPr>
          <w:sz w:val="24"/>
          <w:szCs w:val="24"/>
        </w:rPr>
      </w:pPr>
      <w:r w:rsidRPr="00406B37">
        <w:rPr>
          <w:sz w:val="24"/>
          <w:szCs w:val="24"/>
        </w:rPr>
        <w:t>21</w:t>
      </w:r>
      <w:r w:rsidR="009460B2" w:rsidRPr="00406B37">
        <w:rPr>
          <w:sz w:val="24"/>
          <w:szCs w:val="24"/>
        </w:rPr>
        <w:t xml:space="preserve">. 1 </w:t>
      </w:r>
      <w:r w:rsidR="0001391C" w:rsidRPr="00406B37">
        <w:rPr>
          <w:sz w:val="24"/>
          <w:szCs w:val="24"/>
        </w:rPr>
        <w:t xml:space="preserve"> </w:t>
      </w:r>
      <w:r w:rsidR="009460B2" w:rsidRPr="00406B37">
        <w:rPr>
          <w:i/>
          <w:iCs/>
          <w:sz w:val="24"/>
          <w:szCs w:val="24"/>
        </w:rPr>
        <w:t>piniginėmis lėšomis</w:t>
      </w:r>
      <w:r w:rsidR="009460B2" w:rsidRPr="00406B37">
        <w:rPr>
          <w:sz w:val="24"/>
          <w:szCs w:val="24"/>
        </w:rPr>
        <w:t xml:space="preserve"> - </w:t>
      </w:r>
      <w:r w:rsidR="0001391C" w:rsidRPr="00406B37">
        <w:rPr>
          <w:sz w:val="24"/>
          <w:szCs w:val="24"/>
        </w:rPr>
        <w:t>paramos davėjas mokėjimo pavedime nurodo tik paramos gavėją</w:t>
      </w:r>
      <w:r w:rsidR="009460B2" w:rsidRPr="00406B37">
        <w:rPr>
          <w:sz w:val="24"/>
          <w:szCs w:val="24"/>
        </w:rPr>
        <w:t>;</w:t>
      </w:r>
    </w:p>
    <w:p w14:paraId="505A7E5F" w14:textId="07981FAC" w:rsidR="00D74900" w:rsidRPr="00406B37" w:rsidRDefault="00271114" w:rsidP="00406B37">
      <w:pPr>
        <w:pStyle w:val="Betarp"/>
        <w:spacing w:line="360" w:lineRule="auto"/>
        <w:jc w:val="both"/>
        <w:rPr>
          <w:sz w:val="24"/>
          <w:szCs w:val="24"/>
        </w:rPr>
      </w:pPr>
      <w:r w:rsidRPr="00406B37">
        <w:rPr>
          <w:sz w:val="24"/>
          <w:szCs w:val="24"/>
        </w:rPr>
        <w:t>2</w:t>
      </w:r>
      <w:r w:rsidR="008767C0" w:rsidRPr="00406B37">
        <w:rPr>
          <w:sz w:val="24"/>
          <w:szCs w:val="24"/>
        </w:rPr>
        <w:t>1</w:t>
      </w:r>
      <w:r w:rsidR="009460B2" w:rsidRPr="00406B37">
        <w:rPr>
          <w:sz w:val="24"/>
          <w:szCs w:val="24"/>
        </w:rPr>
        <w:t>.</w:t>
      </w:r>
      <w:r w:rsidR="00067FAC" w:rsidRPr="00406B37">
        <w:rPr>
          <w:sz w:val="24"/>
          <w:szCs w:val="24"/>
        </w:rPr>
        <w:t xml:space="preserve"> </w:t>
      </w:r>
      <w:r w:rsidR="009460B2" w:rsidRPr="00406B37">
        <w:rPr>
          <w:sz w:val="24"/>
          <w:szCs w:val="24"/>
        </w:rPr>
        <w:t xml:space="preserve">2 </w:t>
      </w:r>
      <w:r w:rsidR="009460B2" w:rsidRPr="00406B37">
        <w:rPr>
          <w:i/>
          <w:iCs/>
          <w:sz w:val="24"/>
          <w:szCs w:val="24"/>
        </w:rPr>
        <w:t>materialinėmis vertybėmis</w:t>
      </w:r>
      <w:r w:rsidR="009460B2" w:rsidRPr="00406B37">
        <w:rPr>
          <w:sz w:val="24"/>
          <w:szCs w:val="24"/>
        </w:rPr>
        <w:t xml:space="preserve"> </w:t>
      </w:r>
      <w:r w:rsidR="00067FAC" w:rsidRPr="00406B37">
        <w:rPr>
          <w:sz w:val="24"/>
          <w:szCs w:val="24"/>
        </w:rPr>
        <w:t>–</w:t>
      </w:r>
      <w:r w:rsidR="009460B2" w:rsidRPr="00406B37">
        <w:rPr>
          <w:sz w:val="24"/>
          <w:szCs w:val="24"/>
        </w:rPr>
        <w:t xml:space="preserve"> </w:t>
      </w:r>
      <w:r w:rsidR="000057E4" w:rsidRPr="00406B37">
        <w:rPr>
          <w:sz w:val="24"/>
          <w:szCs w:val="24"/>
        </w:rPr>
        <w:t xml:space="preserve">Paramos komisija, nustačiusi, jog </w:t>
      </w:r>
      <w:r w:rsidR="0076053D" w:rsidRPr="00406B37">
        <w:rPr>
          <w:sz w:val="24"/>
          <w:szCs w:val="24"/>
        </w:rPr>
        <w:t xml:space="preserve"> </w:t>
      </w:r>
      <w:r w:rsidR="00506D6D" w:rsidRPr="00406B37">
        <w:rPr>
          <w:sz w:val="24"/>
          <w:szCs w:val="24"/>
        </w:rPr>
        <w:t xml:space="preserve">paramos priėmimo-perdavimo akte nenurodyta </w:t>
      </w:r>
      <w:r w:rsidR="0009488E" w:rsidRPr="00406B37">
        <w:rPr>
          <w:sz w:val="24"/>
          <w:szCs w:val="24"/>
        </w:rPr>
        <w:t xml:space="preserve">kaina, </w:t>
      </w:r>
      <w:r w:rsidR="0076053D" w:rsidRPr="00406B37">
        <w:rPr>
          <w:sz w:val="24"/>
          <w:szCs w:val="24"/>
        </w:rPr>
        <w:t>teisės aktų nustatyta tvarka įkainoja gautą paramą</w:t>
      </w:r>
      <w:r w:rsidR="00B61885">
        <w:rPr>
          <w:sz w:val="24"/>
          <w:szCs w:val="24"/>
        </w:rPr>
        <w:t>, kaip nurodyta</w:t>
      </w:r>
      <w:r w:rsidR="008767C0" w:rsidRPr="00406B37">
        <w:rPr>
          <w:sz w:val="24"/>
          <w:szCs w:val="24"/>
        </w:rPr>
        <w:t xml:space="preserve"> Tvarkos </w:t>
      </w:r>
      <w:r w:rsidR="00FA56B2" w:rsidRPr="00406B37">
        <w:rPr>
          <w:sz w:val="24"/>
          <w:szCs w:val="24"/>
        </w:rPr>
        <w:t>II skyri</w:t>
      </w:r>
      <w:r w:rsidR="00B61885">
        <w:rPr>
          <w:sz w:val="24"/>
          <w:szCs w:val="24"/>
        </w:rPr>
        <w:t>uje</w:t>
      </w:r>
      <w:r w:rsidR="00FA56B2" w:rsidRPr="00406B37">
        <w:rPr>
          <w:sz w:val="24"/>
          <w:szCs w:val="24"/>
        </w:rPr>
        <w:t xml:space="preserve">. </w:t>
      </w:r>
      <w:r w:rsidR="0076053D" w:rsidRPr="00406B37">
        <w:rPr>
          <w:sz w:val="24"/>
          <w:szCs w:val="24"/>
        </w:rPr>
        <w:t xml:space="preserve">Šio </w:t>
      </w:r>
      <w:r w:rsidR="009460B2" w:rsidRPr="00406B37">
        <w:rPr>
          <w:sz w:val="24"/>
          <w:szCs w:val="24"/>
        </w:rPr>
        <w:t>papunkčio</w:t>
      </w:r>
      <w:r w:rsidR="0076053D" w:rsidRPr="00406B37">
        <w:rPr>
          <w:sz w:val="24"/>
          <w:szCs w:val="24"/>
        </w:rPr>
        <w:t xml:space="preserve"> nuostata netaikoma piniginėmis lėšomis gautai paramai</w:t>
      </w:r>
      <w:r w:rsidR="009460B2" w:rsidRPr="00406B37">
        <w:rPr>
          <w:sz w:val="24"/>
          <w:szCs w:val="24"/>
        </w:rPr>
        <w:t>.</w:t>
      </w:r>
    </w:p>
    <w:p w14:paraId="14B3DF14" w14:textId="3C5D1CAD" w:rsidR="00073BAC" w:rsidRPr="00406B37" w:rsidRDefault="00291A24" w:rsidP="00406B37">
      <w:pPr>
        <w:pStyle w:val="Betarp"/>
        <w:spacing w:line="360" w:lineRule="auto"/>
        <w:jc w:val="both"/>
        <w:rPr>
          <w:sz w:val="24"/>
          <w:szCs w:val="24"/>
        </w:rPr>
      </w:pPr>
      <w:r w:rsidRPr="00406B37">
        <w:rPr>
          <w:sz w:val="24"/>
          <w:szCs w:val="24"/>
        </w:rPr>
        <w:t>22</w:t>
      </w:r>
      <w:r w:rsidR="00D94F42" w:rsidRPr="00406B37">
        <w:rPr>
          <w:sz w:val="24"/>
          <w:szCs w:val="24"/>
        </w:rPr>
        <w:t>.</w:t>
      </w:r>
      <w:r w:rsidR="0001391C" w:rsidRPr="00406B37">
        <w:rPr>
          <w:sz w:val="24"/>
          <w:szCs w:val="24"/>
        </w:rPr>
        <w:t>Nustačius netinkam</w:t>
      </w:r>
      <w:r w:rsidR="00A87ABB" w:rsidRPr="00406B37">
        <w:rPr>
          <w:sz w:val="24"/>
          <w:szCs w:val="24"/>
        </w:rPr>
        <w:t>ą paramą materialinėmis vertybėmis</w:t>
      </w:r>
      <w:r w:rsidR="0001391C" w:rsidRPr="00406B37">
        <w:rPr>
          <w:sz w:val="24"/>
          <w:szCs w:val="24"/>
        </w:rPr>
        <w:t xml:space="preserve"> </w:t>
      </w:r>
      <w:r w:rsidR="005821A1" w:rsidRPr="00406B37">
        <w:rPr>
          <w:sz w:val="24"/>
          <w:szCs w:val="24"/>
        </w:rPr>
        <w:t>Komisija</w:t>
      </w:r>
      <w:r w:rsidR="00FA56B2" w:rsidRPr="00406B37">
        <w:rPr>
          <w:sz w:val="24"/>
          <w:szCs w:val="24"/>
        </w:rPr>
        <w:t xml:space="preserve"> parengia nurašymo aktą</w:t>
      </w:r>
      <w:r w:rsidR="0001391C" w:rsidRPr="00406B37">
        <w:rPr>
          <w:sz w:val="24"/>
          <w:szCs w:val="24"/>
        </w:rPr>
        <w:t>, kuri</w:t>
      </w:r>
      <w:r w:rsidR="005821A1" w:rsidRPr="00406B37">
        <w:rPr>
          <w:sz w:val="24"/>
          <w:szCs w:val="24"/>
        </w:rPr>
        <w:t>o pagrindu</w:t>
      </w:r>
      <w:r w:rsidR="00216BD5" w:rsidRPr="00406B37">
        <w:rPr>
          <w:sz w:val="24"/>
          <w:szCs w:val="24"/>
        </w:rPr>
        <w:t xml:space="preserve"> </w:t>
      </w:r>
      <w:r w:rsidR="0001391C" w:rsidRPr="00406B37">
        <w:rPr>
          <w:sz w:val="24"/>
          <w:szCs w:val="24"/>
        </w:rPr>
        <w:t xml:space="preserve">teisės aktų nustatyta tvarka, </w:t>
      </w:r>
      <w:r w:rsidR="00216BD5" w:rsidRPr="00406B37">
        <w:rPr>
          <w:sz w:val="24"/>
          <w:szCs w:val="24"/>
        </w:rPr>
        <w:t xml:space="preserve">pastaroji </w:t>
      </w:r>
      <w:r w:rsidR="0001391C" w:rsidRPr="00406B37">
        <w:rPr>
          <w:sz w:val="24"/>
          <w:szCs w:val="24"/>
        </w:rPr>
        <w:t>gali būti nurašyt</w:t>
      </w:r>
      <w:r w:rsidR="00216BD5" w:rsidRPr="00406B37">
        <w:rPr>
          <w:sz w:val="24"/>
          <w:szCs w:val="24"/>
        </w:rPr>
        <w:t>a</w:t>
      </w:r>
      <w:r w:rsidR="0001391C" w:rsidRPr="00406B37">
        <w:rPr>
          <w:sz w:val="24"/>
          <w:szCs w:val="24"/>
        </w:rPr>
        <w:t xml:space="preserve">. </w:t>
      </w:r>
    </w:p>
    <w:p w14:paraId="5425D31E" w14:textId="0AEB0573" w:rsidR="00834290" w:rsidRPr="00406B37" w:rsidRDefault="00291A24" w:rsidP="00406B37">
      <w:pPr>
        <w:pStyle w:val="Betarp"/>
        <w:spacing w:line="360" w:lineRule="auto"/>
        <w:jc w:val="both"/>
        <w:rPr>
          <w:sz w:val="24"/>
          <w:szCs w:val="24"/>
        </w:rPr>
      </w:pPr>
      <w:r w:rsidRPr="00406B37">
        <w:rPr>
          <w:sz w:val="24"/>
          <w:szCs w:val="24"/>
        </w:rPr>
        <w:t>23</w:t>
      </w:r>
      <w:r w:rsidR="00073BAC" w:rsidRPr="00406B37">
        <w:rPr>
          <w:sz w:val="24"/>
          <w:szCs w:val="24"/>
        </w:rPr>
        <w:t xml:space="preserve">. LZS pasilieka teisę </w:t>
      </w:r>
      <w:r w:rsidR="007D2808" w:rsidRPr="00406B37">
        <w:rPr>
          <w:sz w:val="24"/>
          <w:szCs w:val="24"/>
        </w:rPr>
        <w:t>nepriimti paramos</w:t>
      </w:r>
      <w:r w:rsidR="001A10AC" w:rsidRPr="00406B37">
        <w:rPr>
          <w:sz w:val="24"/>
          <w:szCs w:val="24"/>
        </w:rPr>
        <w:t>, kurios dalykas yra</w:t>
      </w:r>
      <w:r w:rsidR="00A14957" w:rsidRPr="00406B37">
        <w:rPr>
          <w:sz w:val="24"/>
          <w:szCs w:val="24"/>
        </w:rPr>
        <w:t xml:space="preserve"> gyvūni</w:t>
      </w:r>
      <w:r w:rsidR="00650C22" w:rsidRPr="00406B37">
        <w:rPr>
          <w:sz w:val="24"/>
          <w:szCs w:val="24"/>
        </w:rPr>
        <w:t>ni</w:t>
      </w:r>
      <w:r w:rsidR="001A10AC" w:rsidRPr="00406B37">
        <w:rPr>
          <w:sz w:val="24"/>
          <w:szCs w:val="24"/>
        </w:rPr>
        <w:t>s</w:t>
      </w:r>
      <w:r w:rsidR="00650C22" w:rsidRPr="00406B37">
        <w:rPr>
          <w:sz w:val="24"/>
          <w:szCs w:val="24"/>
        </w:rPr>
        <w:t xml:space="preserve"> maist</w:t>
      </w:r>
      <w:r w:rsidR="001A10AC" w:rsidRPr="00406B37">
        <w:rPr>
          <w:sz w:val="24"/>
          <w:szCs w:val="24"/>
        </w:rPr>
        <w:t>as</w:t>
      </w:r>
      <w:r w:rsidR="00834290" w:rsidRPr="00406B37">
        <w:rPr>
          <w:sz w:val="24"/>
          <w:szCs w:val="24"/>
        </w:rPr>
        <w:t>, kai nėra garantuojama produkcijos kokybė ir saugumas</w:t>
      </w:r>
      <w:r w:rsidR="007D2808" w:rsidRPr="00406B37">
        <w:rPr>
          <w:sz w:val="24"/>
          <w:szCs w:val="24"/>
        </w:rPr>
        <w:t>.</w:t>
      </w:r>
    </w:p>
    <w:p w14:paraId="6612C922" w14:textId="0C2F78EC" w:rsidR="00D74900" w:rsidRPr="00406B37" w:rsidRDefault="00291A24" w:rsidP="00406B37">
      <w:pPr>
        <w:pStyle w:val="Betarp"/>
        <w:spacing w:line="360" w:lineRule="auto"/>
        <w:jc w:val="both"/>
        <w:rPr>
          <w:sz w:val="24"/>
          <w:szCs w:val="24"/>
        </w:rPr>
      </w:pPr>
      <w:r w:rsidRPr="00406B37">
        <w:rPr>
          <w:sz w:val="24"/>
          <w:szCs w:val="24"/>
        </w:rPr>
        <w:t>24</w:t>
      </w:r>
      <w:r w:rsidR="0001391C" w:rsidRPr="00406B37">
        <w:rPr>
          <w:sz w:val="24"/>
          <w:szCs w:val="24"/>
        </w:rPr>
        <w:t>. Gaunant kaip paramą ilgalaikį materialųjį turtą naudotis panaudos teise, sudaroma panaudos sutartis ir surašomas turto priėmimo - perdavimo naudotis pagal panaudos sutartį aktas. Pagal panaudos sutartį perduotas ne</w:t>
      </w:r>
      <w:r w:rsidR="00AB1806" w:rsidRPr="00406B37">
        <w:rPr>
          <w:sz w:val="24"/>
          <w:szCs w:val="24"/>
        </w:rPr>
        <w:t xml:space="preserve">atlygintinai </w:t>
      </w:r>
      <w:r w:rsidR="0001391C" w:rsidRPr="00406B37">
        <w:rPr>
          <w:sz w:val="24"/>
          <w:szCs w:val="24"/>
        </w:rPr>
        <w:t xml:space="preserve">naudotis turtas lieka paramos teikėjo nuosavybė. </w:t>
      </w:r>
    </w:p>
    <w:p w14:paraId="6BF85292" w14:textId="42338232" w:rsidR="00AD2314" w:rsidRPr="00406B37" w:rsidRDefault="00291A24" w:rsidP="00406B37">
      <w:pPr>
        <w:pStyle w:val="Betarp"/>
        <w:spacing w:line="360" w:lineRule="auto"/>
        <w:jc w:val="both"/>
        <w:rPr>
          <w:sz w:val="24"/>
          <w:szCs w:val="24"/>
        </w:rPr>
      </w:pPr>
      <w:r w:rsidRPr="00406B37">
        <w:rPr>
          <w:sz w:val="24"/>
          <w:szCs w:val="24"/>
        </w:rPr>
        <w:t>2</w:t>
      </w:r>
      <w:r w:rsidR="0001391C" w:rsidRPr="00406B37">
        <w:rPr>
          <w:sz w:val="24"/>
          <w:szCs w:val="24"/>
        </w:rPr>
        <w:t xml:space="preserve">5. Per metus gautos anoniminės paramos suma (vertė) įtraukiama į paramos gavėjo teikiamą metinę ataskaitą apie gautą paramą ir jos panaudojimą. </w:t>
      </w:r>
    </w:p>
    <w:p w14:paraId="6865EC69" w14:textId="77F2DAA7" w:rsidR="00AD2314" w:rsidRPr="00406B37" w:rsidRDefault="00291A24" w:rsidP="00406B37">
      <w:pPr>
        <w:pStyle w:val="Betarp"/>
        <w:spacing w:line="360" w:lineRule="auto"/>
        <w:jc w:val="both"/>
        <w:rPr>
          <w:sz w:val="24"/>
          <w:szCs w:val="24"/>
        </w:rPr>
      </w:pPr>
      <w:r w:rsidRPr="00406B37">
        <w:rPr>
          <w:sz w:val="24"/>
          <w:szCs w:val="24"/>
        </w:rPr>
        <w:t>2</w:t>
      </w:r>
      <w:r w:rsidR="0001391C" w:rsidRPr="00406B37">
        <w:rPr>
          <w:sz w:val="24"/>
          <w:szCs w:val="24"/>
        </w:rPr>
        <w:t xml:space="preserve">6. Gauta anoniminė parama skirstoma ir saugoma šioje Tvarkoje nustatyta bendra tvarka. </w:t>
      </w:r>
    </w:p>
    <w:p w14:paraId="6C4BFB24" w14:textId="315661E1" w:rsidR="00C6780D" w:rsidRPr="00406B37" w:rsidRDefault="00291A24" w:rsidP="00406B37">
      <w:pPr>
        <w:pStyle w:val="Betarp"/>
        <w:spacing w:line="360" w:lineRule="auto"/>
        <w:jc w:val="both"/>
        <w:rPr>
          <w:sz w:val="24"/>
          <w:szCs w:val="24"/>
        </w:rPr>
      </w:pPr>
      <w:r w:rsidRPr="00406B37">
        <w:rPr>
          <w:sz w:val="24"/>
          <w:szCs w:val="24"/>
        </w:rPr>
        <w:lastRenderedPageBreak/>
        <w:t>2</w:t>
      </w:r>
      <w:r w:rsidR="0093014E" w:rsidRPr="00406B37">
        <w:rPr>
          <w:sz w:val="24"/>
          <w:szCs w:val="24"/>
        </w:rPr>
        <w:t>7</w:t>
      </w:r>
      <w:r w:rsidR="00C6780D" w:rsidRPr="00406B37">
        <w:rPr>
          <w:sz w:val="24"/>
          <w:szCs w:val="24"/>
        </w:rPr>
        <w:t xml:space="preserve">. </w:t>
      </w:r>
      <w:r w:rsidR="009E31CA" w:rsidRPr="00406B37">
        <w:rPr>
          <w:sz w:val="24"/>
          <w:szCs w:val="24"/>
        </w:rPr>
        <w:t>Paramos sutartyse numatytų a</w:t>
      </w:r>
      <w:r w:rsidR="00C6780D" w:rsidRPr="00406B37">
        <w:rPr>
          <w:sz w:val="24"/>
          <w:szCs w:val="24"/>
        </w:rPr>
        <w:t xml:space="preserve">tsakingų asmenų pasirašyti paramos perdavimo–priėmimo aktai ir </w:t>
      </w:r>
      <w:r w:rsidR="00FA5CFF">
        <w:rPr>
          <w:sz w:val="24"/>
          <w:szCs w:val="24"/>
        </w:rPr>
        <w:t>Paramos k</w:t>
      </w:r>
      <w:r w:rsidR="00C6780D" w:rsidRPr="00406B37">
        <w:rPr>
          <w:sz w:val="24"/>
          <w:szCs w:val="24"/>
        </w:rPr>
        <w:t xml:space="preserve">omisijos pasirašyti aktai ne vėliau kaip per 5 (penkias) darbo dienas perduodami </w:t>
      </w:r>
      <w:r w:rsidR="009E31CA" w:rsidRPr="00406B37">
        <w:rPr>
          <w:sz w:val="24"/>
          <w:szCs w:val="24"/>
        </w:rPr>
        <w:t>LZS finansininkui</w:t>
      </w:r>
      <w:r w:rsidR="00A728CB" w:rsidRPr="00406B37">
        <w:rPr>
          <w:sz w:val="24"/>
          <w:szCs w:val="24"/>
        </w:rPr>
        <w:t>, ūkinėms operacijoms atlikti.</w:t>
      </w:r>
      <w:r w:rsidR="009E31CA" w:rsidRPr="00406B37">
        <w:rPr>
          <w:sz w:val="24"/>
          <w:szCs w:val="24"/>
        </w:rPr>
        <w:t xml:space="preserve"> </w:t>
      </w:r>
    </w:p>
    <w:p w14:paraId="03A660A8" w14:textId="77777777" w:rsidR="00AD2314" w:rsidRPr="00406B37" w:rsidRDefault="00AD2314" w:rsidP="00406B37">
      <w:pPr>
        <w:pStyle w:val="Betarp"/>
        <w:spacing w:line="360" w:lineRule="auto"/>
        <w:jc w:val="both"/>
        <w:rPr>
          <w:sz w:val="24"/>
          <w:szCs w:val="24"/>
        </w:rPr>
      </w:pPr>
    </w:p>
    <w:p w14:paraId="2CBDB2C8" w14:textId="77777777" w:rsidR="00AF07D2" w:rsidRPr="00406B37" w:rsidRDefault="00AF07D2" w:rsidP="00406B37">
      <w:pPr>
        <w:pStyle w:val="Betarp"/>
        <w:spacing w:line="360" w:lineRule="auto"/>
        <w:jc w:val="both"/>
        <w:rPr>
          <w:sz w:val="24"/>
          <w:szCs w:val="24"/>
        </w:rPr>
      </w:pPr>
    </w:p>
    <w:p w14:paraId="32C783E5" w14:textId="0F949DDF" w:rsidR="008F0994" w:rsidRPr="00406B37" w:rsidRDefault="0001391C" w:rsidP="00406B37">
      <w:pPr>
        <w:pStyle w:val="Betarp"/>
        <w:spacing w:line="360" w:lineRule="auto"/>
        <w:jc w:val="center"/>
        <w:rPr>
          <w:b/>
          <w:bCs/>
          <w:sz w:val="24"/>
          <w:szCs w:val="24"/>
        </w:rPr>
      </w:pPr>
      <w:r w:rsidRPr="00406B37">
        <w:rPr>
          <w:b/>
          <w:bCs/>
          <w:sz w:val="24"/>
          <w:szCs w:val="24"/>
        </w:rPr>
        <w:t>I</w:t>
      </w:r>
      <w:r w:rsidR="00FA5CFF">
        <w:rPr>
          <w:b/>
          <w:bCs/>
          <w:sz w:val="24"/>
          <w:szCs w:val="24"/>
        </w:rPr>
        <w:t>V</w:t>
      </w:r>
      <w:r w:rsidRPr="00406B37">
        <w:rPr>
          <w:b/>
          <w:bCs/>
          <w:sz w:val="24"/>
          <w:szCs w:val="24"/>
        </w:rPr>
        <w:t xml:space="preserve"> SKYRIUS</w:t>
      </w:r>
    </w:p>
    <w:p w14:paraId="4CA5AECE" w14:textId="1B7A02BB" w:rsidR="00AF07D2" w:rsidRPr="00406B37" w:rsidRDefault="0001391C" w:rsidP="00406B37">
      <w:pPr>
        <w:pStyle w:val="Betarp"/>
        <w:spacing w:line="360" w:lineRule="auto"/>
        <w:jc w:val="center"/>
        <w:rPr>
          <w:b/>
          <w:bCs/>
          <w:sz w:val="24"/>
          <w:szCs w:val="24"/>
        </w:rPr>
      </w:pPr>
      <w:r w:rsidRPr="00406B37">
        <w:rPr>
          <w:b/>
          <w:bCs/>
          <w:sz w:val="24"/>
          <w:szCs w:val="24"/>
        </w:rPr>
        <w:t xml:space="preserve"> PARAMOS LĖŠŲ SKIRSTYMAS IR PARAMOS PANAUDOJIMAS</w:t>
      </w:r>
    </w:p>
    <w:p w14:paraId="492091CE" w14:textId="77777777" w:rsidR="00AF07D2" w:rsidRPr="00406B37" w:rsidRDefault="00AF07D2" w:rsidP="00406B37">
      <w:pPr>
        <w:pStyle w:val="Betarp"/>
        <w:spacing w:line="360" w:lineRule="auto"/>
        <w:jc w:val="both"/>
        <w:rPr>
          <w:sz w:val="24"/>
          <w:szCs w:val="24"/>
        </w:rPr>
      </w:pPr>
    </w:p>
    <w:p w14:paraId="436E9DB2" w14:textId="1468D1BD" w:rsidR="00BA3904" w:rsidRPr="00406B37" w:rsidRDefault="005E3C9E" w:rsidP="00406B37">
      <w:pPr>
        <w:pStyle w:val="Betarp"/>
        <w:spacing w:line="360" w:lineRule="auto"/>
        <w:jc w:val="both"/>
        <w:rPr>
          <w:sz w:val="24"/>
          <w:szCs w:val="24"/>
        </w:rPr>
      </w:pPr>
      <w:r w:rsidRPr="00406B37">
        <w:rPr>
          <w:sz w:val="24"/>
          <w:szCs w:val="24"/>
        </w:rPr>
        <w:t>2</w:t>
      </w:r>
      <w:r w:rsidR="00197C64" w:rsidRPr="00406B37">
        <w:rPr>
          <w:sz w:val="24"/>
          <w:szCs w:val="24"/>
        </w:rPr>
        <w:t>8</w:t>
      </w:r>
      <w:r w:rsidR="0001391C" w:rsidRPr="00406B37">
        <w:rPr>
          <w:sz w:val="24"/>
          <w:szCs w:val="24"/>
        </w:rPr>
        <w:t xml:space="preserve">. Gauta parama (jei paramos teikėjo nenurodyta, kam konkrečiai ji skirta) paskirstoma ir naudojama </w:t>
      </w:r>
      <w:r w:rsidR="00BA3904" w:rsidRPr="00406B37">
        <w:rPr>
          <w:sz w:val="24"/>
          <w:szCs w:val="24"/>
        </w:rPr>
        <w:t xml:space="preserve">LZS </w:t>
      </w:r>
      <w:r w:rsidR="0001391C" w:rsidRPr="00406B37">
        <w:rPr>
          <w:sz w:val="24"/>
          <w:szCs w:val="24"/>
        </w:rPr>
        <w:t xml:space="preserve">nuostatuose numatytiems tikslams. </w:t>
      </w:r>
    </w:p>
    <w:p w14:paraId="1305B1DA" w14:textId="69D7BBF8" w:rsidR="00BA3904" w:rsidRPr="00406B37" w:rsidRDefault="005E3C9E" w:rsidP="00406B37">
      <w:pPr>
        <w:pStyle w:val="Betarp"/>
        <w:spacing w:line="360" w:lineRule="auto"/>
        <w:jc w:val="both"/>
        <w:rPr>
          <w:sz w:val="24"/>
          <w:szCs w:val="24"/>
        </w:rPr>
      </w:pPr>
      <w:r w:rsidRPr="00406B37">
        <w:rPr>
          <w:sz w:val="24"/>
          <w:szCs w:val="24"/>
        </w:rPr>
        <w:t>2</w:t>
      </w:r>
      <w:r w:rsidR="00197C64" w:rsidRPr="00406B37">
        <w:rPr>
          <w:sz w:val="24"/>
          <w:szCs w:val="24"/>
        </w:rPr>
        <w:t>9</w:t>
      </w:r>
      <w:r w:rsidR="0001391C" w:rsidRPr="00406B37">
        <w:rPr>
          <w:sz w:val="24"/>
          <w:szCs w:val="24"/>
        </w:rPr>
        <w:t xml:space="preserve">. Gautos paramos piniginės lėšos ir kitas turtas negali būti: </w:t>
      </w:r>
    </w:p>
    <w:p w14:paraId="69C8EAFF" w14:textId="4E7ABE45" w:rsidR="00BA3904" w:rsidRPr="00406B37" w:rsidRDefault="005E3C9E" w:rsidP="00406B37">
      <w:pPr>
        <w:pStyle w:val="Betarp"/>
        <w:spacing w:line="360" w:lineRule="auto"/>
        <w:jc w:val="both"/>
        <w:rPr>
          <w:sz w:val="24"/>
          <w:szCs w:val="24"/>
        </w:rPr>
      </w:pPr>
      <w:r w:rsidRPr="00406B37">
        <w:rPr>
          <w:sz w:val="24"/>
          <w:szCs w:val="24"/>
        </w:rPr>
        <w:t>2</w:t>
      </w:r>
      <w:r w:rsidR="00197C64" w:rsidRPr="00406B37">
        <w:rPr>
          <w:sz w:val="24"/>
          <w:szCs w:val="24"/>
        </w:rPr>
        <w:t>9</w:t>
      </w:r>
      <w:r w:rsidR="0001391C" w:rsidRPr="00406B37">
        <w:rPr>
          <w:sz w:val="24"/>
          <w:szCs w:val="24"/>
        </w:rPr>
        <w:t xml:space="preserve">.1. naudojami politinėms partijoms ar politinėms kampanijoms finansuoti ir politinių kampanijų dalyvių politinių kampanijų laikotarpiu atsiradusiems ar su politinėmis kampanijomis susijusiems skolos įsipareigojimams padengti; </w:t>
      </w:r>
    </w:p>
    <w:p w14:paraId="0FAC6906" w14:textId="635E2892" w:rsidR="00BA3904" w:rsidRPr="00406B37" w:rsidRDefault="005E3C9E" w:rsidP="00406B37">
      <w:pPr>
        <w:pStyle w:val="Betarp"/>
        <w:spacing w:line="360" w:lineRule="auto"/>
        <w:jc w:val="both"/>
        <w:rPr>
          <w:sz w:val="24"/>
          <w:szCs w:val="24"/>
        </w:rPr>
      </w:pPr>
      <w:r w:rsidRPr="00406B37">
        <w:rPr>
          <w:sz w:val="24"/>
          <w:szCs w:val="24"/>
        </w:rPr>
        <w:t>2</w:t>
      </w:r>
      <w:r w:rsidR="00197C64" w:rsidRPr="00406B37">
        <w:rPr>
          <w:sz w:val="24"/>
          <w:szCs w:val="24"/>
        </w:rPr>
        <w:t>9</w:t>
      </w:r>
      <w:r w:rsidR="0001391C" w:rsidRPr="00406B37">
        <w:rPr>
          <w:sz w:val="24"/>
          <w:szCs w:val="24"/>
        </w:rPr>
        <w:t xml:space="preserve">.2. perduodami kaip įnašas juridiniam asmeniui, kurio dalyvis yra paramos gavėjas. </w:t>
      </w:r>
    </w:p>
    <w:p w14:paraId="6902626A" w14:textId="01F11FFB" w:rsidR="00E83E8E" w:rsidRPr="00406B37" w:rsidRDefault="005E3C9E" w:rsidP="00406B37">
      <w:pPr>
        <w:pStyle w:val="Betarp"/>
        <w:spacing w:line="360" w:lineRule="auto"/>
        <w:jc w:val="both"/>
        <w:rPr>
          <w:sz w:val="24"/>
          <w:szCs w:val="24"/>
        </w:rPr>
      </w:pPr>
      <w:r w:rsidRPr="00406B37">
        <w:rPr>
          <w:sz w:val="24"/>
          <w:szCs w:val="24"/>
        </w:rPr>
        <w:t>3</w:t>
      </w:r>
      <w:r w:rsidR="00197C64" w:rsidRPr="00406B37">
        <w:rPr>
          <w:sz w:val="24"/>
          <w:szCs w:val="24"/>
        </w:rPr>
        <w:t>0</w:t>
      </w:r>
      <w:r w:rsidR="0001391C" w:rsidRPr="00406B37">
        <w:rPr>
          <w:sz w:val="24"/>
          <w:szCs w:val="24"/>
        </w:rPr>
        <w:t>. Jeigu paramos davėjas mokėjimo nurodyme ir/ar sutartyje nurodė konkrečią paramos paskirtį,</w:t>
      </w:r>
      <w:r w:rsidR="003C1CC1" w:rsidRPr="00406B37">
        <w:rPr>
          <w:sz w:val="24"/>
          <w:szCs w:val="24"/>
        </w:rPr>
        <w:t xml:space="preserve"> kuri neprieštarauja LZS veiklos tikslams</w:t>
      </w:r>
      <w:r w:rsidR="0001391C" w:rsidRPr="00406B37">
        <w:rPr>
          <w:sz w:val="24"/>
          <w:szCs w:val="24"/>
        </w:rPr>
        <w:t xml:space="preserve"> parama </w:t>
      </w:r>
      <w:r w:rsidR="00197C64" w:rsidRPr="00406B37">
        <w:rPr>
          <w:sz w:val="24"/>
          <w:szCs w:val="24"/>
        </w:rPr>
        <w:t xml:space="preserve">gali būti </w:t>
      </w:r>
      <w:r w:rsidR="0001391C" w:rsidRPr="00406B37">
        <w:rPr>
          <w:sz w:val="24"/>
          <w:szCs w:val="24"/>
        </w:rPr>
        <w:t>naudojama pagal gavimo paskirtį.</w:t>
      </w:r>
    </w:p>
    <w:p w14:paraId="3A2CE54A" w14:textId="77777777" w:rsidR="00BA68E2" w:rsidRPr="00406B37" w:rsidRDefault="00BA68E2" w:rsidP="00406B37">
      <w:pPr>
        <w:pStyle w:val="Betarp"/>
        <w:spacing w:line="360" w:lineRule="auto"/>
        <w:jc w:val="both"/>
        <w:rPr>
          <w:sz w:val="24"/>
          <w:szCs w:val="24"/>
        </w:rPr>
      </w:pPr>
    </w:p>
    <w:p w14:paraId="2C518D25" w14:textId="77777777" w:rsidR="00F54F14" w:rsidRDefault="0001391C" w:rsidP="00406B37">
      <w:pPr>
        <w:pStyle w:val="Betarp"/>
        <w:spacing w:line="360" w:lineRule="auto"/>
        <w:jc w:val="center"/>
        <w:rPr>
          <w:b/>
          <w:bCs/>
          <w:sz w:val="24"/>
          <w:szCs w:val="24"/>
        </w:rPr>
      </w:pPr>
      <w:r w:rsidRPr="00406B37">
        <w:rPr>
          <w:b/>
          <w:bCs/>
          <w:sz w:val="24"/>
          <w:szCs w:val="24"/>
        </w:rPr>
        <w:t>V</w:t>
      </w:r>
      <w:r w:rsidR="00FA5CFF" w:rsidRPr="00406B37">
        <w:rPr>
          <w:b/>
          <w:bCs/>
          <w:sz w:val="24"/>
          <w:szCs w:val="24"/>
        </w:rPr>
        <w:t>I</w:t>
      </w:r>
      <w:r w:rsidRPr="00406B37">
        <w:rPr>
          <w:b/>
          <w:bCs/>
          <w:sz w:val="24"/>
          <w:szCs w:val="24"/>
        </w:rPr>
        <w:t xml:space="preserve"> SKYRIUS</w:t>
      </w:r>
    </w:p>
    <w:p w14:paraId="2A9B2C9C" w14:textId="5E52DF68" w:rsidR="00BA68E2" w:rsidRPr="00406B37" w:rsidRDefault="0001391C" w:rsidP="00406B37">
      <w:pPr>
        <w:pStyle w:val="Betarp"/>
        <w:spacing w:line="360" w:lineRule="auto"/>
        <w:jc w:val="center"/>
        <w:rPr>
          <w:b/>
          <w:bCs/>
          <w:sz w:val="24"/>
          <w:szCs w:val="24"/>
        </w:rPr>
      </w:pPr>
      <w:r w:rsidRPr="00406B37">
        <w:rPr>
          <w:b/>
          <w:bCs/>
          <w:sz w:val="24"/>
          <w:szCs w:val="24"/>
        </w:rPr>
        <w:t xml:space="preserve"> PARAMOS APSKAITA</w:t>
      </w:r>
    </w:p>
    <w:p w14:paraId="69990F3F" w14:textId="77777777" w:rsidR="00BA68E2" w:rsidRPr="00406B37" w:rsidRDefault="00BA68E2" w:rsidP="00406B37">
      <w:pPr>
        <w:pStyle w:val="Betarp"/>
        <w:spacing w:line="360" w:lineRule="auto"/>
        <w:jc w:val="center"/>
        <w:rPr>
          <w:b/>
          <w:bCs/>
          <w:sz w:val="24"/>
          <w:szCs w:val="24"/>
        </w:rPr>
      </w:pPr>
    </w:p>
    <w:p w14:paraId="3285F38C" w14:textId="1CF2298F" w:rsidR="001B5DB0" w:rsidRPr="00406B37" w:rsidRDefault="005E3C9E" w:rsidP="00406B37">
      <w:pPr>
        <w:pStyle w:val="Betarp"/>
        <w:spacing w:line="360" w:lineRule="auto"/>
        <w:jc w:val="both"/>
        <w:rPr>
          <w:sz w:val="24"/>
          <w:szCs w:val="24"/>
        </w:rPr>
      </w:pPr>
      <w:r w:rsidRPr="00406B37">
        <w:rPr>
          <w:sz w:val="24"/>
          <w:szCs w:val="24"/>
        </w:rPr>
        <w:t>3</w:t>
      </w:r>
      <w:r w:rsidR="00852FC2" w:rsidRPr="00406B37">
        <w:rPr>
          <w:sz w:val="24"/>
          <w:szCs w:val="24"/>
        </w:rPr>
        <w:t>1</w:t>
      </w:r>
      <w:r w:rsidR="0001391C" w:rsidRPr="00406B37">
        <w:rPr>
          <w:sz w:val="24"/>
          <w:szCs w:val="24"/>
        </w:rPr>
        <w:t xml:space="preserve">. Gautos paramos apskaita tvarkoma vadovaujantis Lietuvos Respublikos labdaros ir paramos įstatymu, Lietuvos Respublikos buhalterinės apskaitos įstatymu, Lietuvos Respublikos viešojo sektoriaus atskaitomybės įstatymu. </w:t>
      </w:r>
    </w:p>
    <w:p w14:paraId="7842521F" w14:textId="21462FF8" w:rsidR="001C3335" w:rsidRPr="00406B37" w:rsidRDefault="005E3C9E" w:rsidP="00406B37">
      <w:pPr>
        <w:pStyle w:val="Betarp"/>
        <w:spacing w:line="360" w:lineRule="auto"/>
        <w:jc w:val="both"/>
        <w:rPr>
          <w:sz w:val="24"/>
          <w:szCs w:val="24"/>
        </w:rPr>
      </w:pPr>
      <w:r w:rsidRPr="00406B37">
        <w:rPr>
          <w:sz w:val="24"/>
          <w:szCs w:val="24"/>
        </w:rPr>
        <w:t>3</w:t>
      </w:r>
      <w:r w:rsidR="0097518F" w:rsidRPr="00406B37">
        <w:rPr>
          <w:sz w:val="24"/>
          <w:szCs w:val="24"/>
        </w:rPr>
        <w:t>2</w:t>
      </w:r>
      <w:r w:rsidR="0001391C" w:rsidRPr="00406B37">
        <w:rPr>
          <w:sz w:val="24"/>
          <w:szCs w:val="24"/>
        </w:rPr>
        <w:t xml:space="preserve">. Pagal Įstatymo ir šios Tvarkos nuostatas, paramos gavėjas privalo atskirai tvarkyti gaunamos paramos apskaitą (nurodyti gautos paramos teikėjus, jei parama buvo gauta ne anonimiškai, taip pat paramos vertę ir kaip ši parama buvo panaudota, t. y. įvardyti konkrečius gavėjus, jeigu lėšos ar turtas, gauti kaip parama, perduoti kitam asmeniui) ir Lietuvos Respublikos Vyriausybės ar jos įgaliotos institucijos nustatyta tvarka ir terminais pateikti Valstybinei mokesčių inspekcijai ataskaitas apie gautą paramą ir jos panaudojimą. </w:t>
      </w:r>
    </w:p>
    <w:p w14:paraId="31644820" w14:textId="68375C0A" w:rsidR="00886CDB" w:rsidRPr="00406B37" w:rsidRDefault="005E3C9E" w:rsidP="00406B37">
      <w:pPr>
        <w:pStyle w:val="Betarp"/>
        <w:spacing w:line="360" w:lineRule="auto"/>
        <w:jc w:val="both"/>
        <w:rPr>
          <w:sz w:val="24"/>
          <w:szCs w:val="24"/>
        </w:rPr>
      </w:pPr>
      <w:r w:rsidRPr="00406B37">
        <w:rPr>
          <w:sz w:val="24"/>
          <w:szCs w:val="24"/>
        </w:rPr>
        <w:t>3</w:t>
      </w:r>
      <w:r w:rsidR="0097518F" w:rsidRPr="00406B37">
        <w:rPr>
          <w:sz w:val="24"/>
          <w:szCs w:val="24"/>
        </w:rPr>
        <w:t>3</w:t>
      </w:r>
      <w:r w:rsidR="0001391C" w:rsidRPr="00406B37">
        <w:rPr>
          <w:sz w:val="24"/>
          <w:szCs w:val="24"/>
        </w:rPr>
        <w:t xml:space="preserve">. Ataskaitas apie </w:t>
      </w:r>
      <w:r w:rsidR="00886CDB" w:rsidRPr="00406B37">
        <w:rPr>
          <w:sz w:val="24"/>
          <w:szCs w:val="24"/>
        </w:rPr>
        <w:t xml:space="preserve">LZS </w:t>
      </w:r>
      <w:r w:rsidR="0001391C" w:rsidRPr="00406B37">
        <w:rPr>
          <w:sz w:val="24"/>
          <w:szCs w:val="24"/>
        </w:rPr>
        <w:t>gautą paramą</w:t>
      </w:r>
      <w:r w:rsidR="0095565C" w:rsidRPr="00406B37">
        <w:rPr>
          <w:sz w:val="24"/>
          <w:szCs w:val="24"/>
        </w:rPr>
        <w:t xml:space="preserve"> </w:t>
      </w:r>
      <w:r w:rsidR="0001391C" w:rsidRPr="00406B37">
        <w:rPr>
          <w:sz w:val="24"/>
          <w:szCs w:val="24"/>
        </w:rPr>
        <w:t xml:space="preserve">rengia ir nustatyta tvarka bei terminais teikia </w:t>
      </w:r>
      <w:r w:rsidR="0095565C" w:rsidRPr="00406B37">
        <w:rPr>
          <w:sz w:val="24"/>
          <w:szCs w:val="24"/>
        </w:rPr>
        <w:t>LZS finansininkas</w:t>
      </w:r>
      <w:r w:rsidR="0001391C" w:rsidRPr="00406B37">
        <w:rPr>
          <w:sz w:val="24"/>
          <w:szCs w:val="24"/>
        </w:rPr>
        <w:t>.</w:t>
      </w:r>
    </w:p>
    <w:p w14:paraId="032EDDA7" w14:textId="6BEDAB14" w:rsidR="00886CDB" w:rsidRPr="00406B37" w:rsidRDefault="005E3C9E" w:rsidP="00406B37">
      <w:pPr>
        <w:pStyle w:val="Betarp"/>
        <w:spacing w:line="360" w:lineRule="auto"/>
        <w:jc w:val="both"/>
        <w:rPr>
          <w:sz w:val="24"/>
          <w:szCs w:val="24"/>
        </w:rPr>
      </w:pPr>
      <w:r w:rsidRPr="00406B37">
        <w:rPr>
          <w:sz w:val="24"/>
          <w:szCs w:val="24"/>
        </w:rPr>
        <w:t>3</w:t>
      </w:r>
      <w:r w:rsidR="00D834C1" w:rsidRPr="00406B37">
        <w:rPr>
          <w:sz w:val="24"/>
          <w:szCs w:val="24"/>
        </w:rPr>
        <w:t>4</w:t>
      </w:r>
      <w:r w:rsidR="0001391C" w:rsidRPr="00406B37">
        <w:rPr>
          <w:sz w:val="24"/>
          <w:szCs w:val="24"/>
        </w:rPr>
        <w:t xml:space="preserve">. </w:t>
      </w:r>
      <w:r w:rsidR="00D834C1" w:rsidRPr="00406B37">
        <w:rPr>
          <w:sz w:val="24"/>
          <w:szCs w:val="24"/>
        </w:rPr>
        <w:t>G</w:t>
      </w:r>
      <w:r w:rsidR="0001391C" w:rsidRPr="00406B37">
        <w:rPr>
          <w:sz w:val="24"/>
          <w:szCs w:val="24"/>
        </w:rPr>
        <w:t>auta parama piniginėmis lėšomis apskaitoma atskiroje</w:t>
      </w:r>
      <w:r w:rsidR="00D834C1" w:rsidRPr="00406B37">
        <w:rPr>
          <w:sz w:val="24"/>
          <w:szCs w:val="24"/>
        </w:rPr>
        <w:t xml:space="preserve"> </w:t>
      </w:r>
      <w:r w:rsidR="0001391C" w:rsidRPr="00406B37">
        <w:rPr>
          <w:sz w:val="24"/>
          <w:szCs w:val="24"/>
        </w:rPr>
        <w:t xml:space="preserve">banko sąskaitoje. </w:t>
      </w:r>
    </w:p>
    <w:p w14:paraId="0CAAFBE1" w14:textId="77777777" w:rsidR="00886CDB" w:rsidRPr="00406B37" w:rsidRDefault="00886CDB" w:rsidP="00406B37">
      <w:pPr>
        <w:pStyle w:val="Betarp"/>
        <w:spacing w:line="360" w:lineRule="auto"/>
        <w:jc w:val="both"/>
        <w:rPr>
          <w:sz w:val="24"/>
          <w:szCs w:val="24"/>
        </w:rPr>
      </w:pPr>
    </w:p>
    <w:p w14:paraId="60665C02" w14:textId="77777777" w:rsidR="00F54F14" w:rsidRDefault="0001391C" w:rsidP="00406B37">
      <w:pPr>
        <w:pStyle w:val="Betarp"/>
        <w:spacing w:line="360" w:lineRule="auto"/>
        <w:jc w:val="center"/>
        <w:rPr>
          <w:b/>
          <w:bCs/>
          <w:sz w:val="24"/>
          <w:szCs w:val="24"/>
        </w:rPr>
      </w:pPr>
      <w:r w:rsidRPr="00406B37">
        <w:rPr>
          <w:b/>
          <w:bCs/>
          <w:sz w:val="24"/>
          <w:szCs w:val="24"/>
        </w:rPr>
        <w:t>VI</w:t>
      </w:r>
      <w:r w:rsidR="00FA5CFF">
        <w:rPr>
          <w:b/>
          <w:bCs/>
          <w:sz w:val="24"/>
          <w:szCs w:val="24"/>
        </w:rPr>
        <w:t>I</w:t>
      </w:r>
      <w:r w:rsidRPr="00406B37">
        <w:rPr>
          <w:b/>
          <w:bCs/>
          <w:sz w:val="24"/>
          <w:szCs w:val="24"/>
        </w:rPr>
        <w:t xml:space="preserve"> SKYRIUS </w:t>
      </w:r>
    </w:p>
    <w:p w14:paraId="5192DF74" w14:textId="4FA0A1A7" w:rsidR="00886CDB" w:rsidRPr="00406B37" w:rsidRDefault="0001391C" w:rsidP="00406B37">
      <w:pPr>
        <w:pStyle w:val="Betarp"/>
        <w:spacing w:line="360" w:lineRule="auto"/>
        <w:jc w:val="center"/>
        <w:rPr>
          <w:b/>
          <w:bCs/>
          <w:sz w:val="24"/>
          <w:szCs w:val="24"/>
        </w:rPr>
      </w:pPr>
      <w:r w:rsidRPr="00406B37">
        <w:rPr>
          <w:b/>
          <w:bCs/>
          <w:sz w:val="24"/>
          <w:szCs w:val="24"/>
        </w:rPr>
        <w:lastRenderedPageBreak/>
        <w:t>KONTROLĖ IR ATSKAITOMYBĖ</w:t>
      </w:r>
    </w:p>
    <w:p w14:paraId="4ED28A1F" w14:textId="77777777" w:rsidR="00886CDB" w:rsidRPr="00406B37" w:rsidRDefault="00886CDB" w:rsidP="00406B37">
      <w:pPr>
        <w:pStyle w:val="Betarp"/>
        <w:spacing w:line="360" w:lineRule="auto"/>
        <w:jc w:val="both"/>
        <w:rPr>
          <w:sz w:val="24"/>
          <w:szCs w:val="24"/>
        </w:rPr>
      </w:pPr>
    </w:p>
    <w:p w14:paraId="25B1295A" w14:textId="6475161A" w:rsidR="00886CDB" w:rsidRPr="00406B37" w:rsidRDefault="00406B37" w:rsidP="00406B37">
      <w:pPr>
        <w:pStyle w:val="Betarp"/>
        <w:spacing w:line="360" w:lineRule="auto"/>
        <w:jc w:val="both"/>
        <w:rPr>
          <w:sz w:val="24"/>
          <w:szCs w:val="24"/>
        </w:rPr>
      </w:pPr>
      <w:r w:rsidRPr="00406B37">
        <w:rPr>
          <w:sz w:val="24"/>
          <w:szCs w:val="24"/>
        </w:rPr>
        <w:t>3</w:t>
      </w:r>
      <w:r w:rsidR="00D834C1" w:rsidRPr="00406B37">
        <w:rPr>
          <w:sz w:val="24"/>
          <w:szCs w:val="24"/>
        </w:rPr>
        <w:t>5</w:t>
      </w:r>
      <w:r w:rsidR="0001391C" w:rsidRPr="00406B37">
        <w:rPr>
          <w:sz w:val="24"/>
          <w:szCs w:val="24"/>
        </w:rPr>
        <w:t>. Paramos gavėjas</w:t>
      </w:r>
      <w:r w:rsidR="00886CDB" w:rsidRPr="00406B37">
        <w:rPr>
          <w:sz w:val="24"/>
          <w:szCs w:val="24"/>
        </w:rPr>
        <w:t xml:space="preserve"> </w:t>
      </w:r>
      <w:r w:rsidR="0001391C" w:rsidRPr="00406B37">
        <w:rPr>
          <w:sz w:val="24"/>
          <w:szCs w:val="24"/>
        </w:rPr>
        <w:t>apie paramos gavimą atsiskaito Valstybinei mokesčių inspekcijai ir kitoms valstybės įstaigoms Lietuvos Respublikos įstatymų ir kitų teisės aktų nustatyta tvarka.</w:t>
      </w:r>
    </w:p>
    <w:p w14:paraId="559B7689" w14:textId="28460499" w:rsidR="00886CDB" w:rsidRPr="00406B37" w:rsidRDefault="00406B37" w:rsidP="00406B37">
      <w:pPr>
        <w:pStyle w:val="Betarp"/>
        <w:spacing w:line="360" w:lineRule="auto"/>
        <w:jc w:val="both"/>
        <w:rPr>
          <w:sz w:val="24"/>
          <w:szCs w:val="24"/>
        </w:rPr>
      </w:pPr>
      <w:r w:rsidRPr="00406B37">
        <w:rPr>
          <w:sz w:val="24"/>
          <w:szCs w:val="24"/>
        </w:rPr>
        <w:t>3</w:t>
      </w:r>
      <w:r w:rsidR="00D834C1" w:rsidRPr="00406B37">
        <w:rPr>
          <w:sz w:val="24"/>
          <w:szCs w:val="24"/>
        </w:rPr>
        <w:t>6</w:t>
      </w:r>
      <w:r w:rsidR="0001391C" w:rsidRPr="00406B37">
        <w:rPr>
          <w:sz w:val="24"/>
          <w:szCs w:val="24"/>
        </w:rPr>
        <w:t xml:space="preserve">. Paramos gavimą ir naudojimą, kiek tai susiję su mokesčių lengvatų taikymu, kontroliuoja Valstybinė mokesčių inspekcija. </w:t>
      </w:r>
    </w:p>
    <w:p w14:paraId="6B057EB1" w14:textId="0FC4D03E" w:rsidR="0052128F" w:rsidRPr="00406B37" w:rsidRDefault="00406B37" w:rsidP="00406B37">
      <w:pPr>
        <w:pStyle w:val="Betarp"/>
        <w:spacing w:line="360" w:lineRule="auto"/>
        <w:jc w:val="both"/>
        <w:rPr>
          <w:sz w:val="24"/>
          <w:szCs w:val="24"/>
        </w:rPr>
      </w:pPr>
      <w:r w:rsidRPr="00406B37">
        <w:rPr>
          <w:sz w:val="24"/>
          <w:szCs w:val="24"/>
        </w:rPr>
        <w:t>3</w:t>
      </w:r>
      <w:r w:rsidR="00FF3909" w:rsidRPr="00406B37">
        <w:rPr>
          <w:sz w:val="24"/>
          <w:szCs w:val="24"/>
        </w:rPr>
        <w:t>7</w:t>
      </w:r>
      <w:r w:rsidR="0001391C" w:rsidRPr="00406B37">
        <w:rPr>
          <w:sz w:val="24"/>
          <w:szCs w:val="24"/>
        </w:rPr>
        <w:t>. Paramos gavimą ir naudojimą kontroliuoja</w:t>
      </w:r>
      <w:r w:rsidR="0052128F" w:rsidRPr="00406B37">
        <w:rPr>
          <w:sz w:val="24"/>
          <w:szCs w:val="24"/>
        </w:rPr>
        <w:t xml:space="preserve"> LZS finansininkas</w:t>
      </w:r>
      <w:r w:rsidR="0001391C" w:rsidRPr="00406B37">
        <w:rPr>
          <w:sz w:val="24"/>
          <w:szCs w:val="24"/>
        </w:rPr>
        <w:t xml:space="preserve">. </w:t>
      </w:r>
    </w:p>
    <w:p w14:paraId="25538319" w14:textId="77777777" w:rsidR="00F115AD" w:rsidRPr="00406B37" w:rsidRDefault="00F115AD" w:rsidP="00406B37">
      <w:pPr>
        <w:pStyle w:val="Betarp"/>
        <w:spacing w:line="360" w:lineRule="auto"/>
        <w:jc w:val="both"/>
        <w:rPr>
          <w:sz w:val="24"/>
          <w:szCs w:val="24"/>
        </w:rPr>
      </w:pPr>
    </w:p>
    <w:p w14:paraId="49BAAC21" w14:textId="77777777" w:rsidR="00F54F14" w:rsidRDefault="0001391C" w:rsidP="00F54F14">
      <w:pPr>
        <w:pStyle w:val="Betarp"/>
        <w:spacing w:line="360" w:lineRule="auto"/>
        <w:jc w:val="center"/>
        <w:rPr>
          <w:b/>
          <w:bCs/>
          <w:sz w:val="24"/>
          <w:szCs w:val="24"/>
        </w:rPr>
      </w:pPr>
      <w:r w:rsidRPr="00406B37">
        <w:rPr>
          <w:b/>
          <w:bCs/>
          <w:sz w:val="24"/>
          <w:szCs w:val="24"/>
        </w:rPr>
        <w:t xml:space="preserve">VIII SKYRIUS </w:t>
      </w:r>
    </w:p>
    <w:p w14:paraId="184CF6B7" w14:textId="51E4987C" w:rsidR="00F115AD" w:rsidRPr="00406B37" w:rsidRDefault="0001391C" w:rsidP="00F54F14">
      <w:pPr>
        <w:pStyle w:val="Betarp"/>
        <w:spacing w:line="360" w:lineRule="auto"/>
        <w:jc w:val="center"/>
        <w:rPr>
          <w:b/>
          <w:bCs/>
          <w:sz w:val="24"/>
          <w:szCs w:val="24"/>
        </w:rPr>
      </w:pPr>
      <w:r w:rsidRPr="00406B37">
        <w:rPr>
          <w:b/>
          <w:bCs/>
          <w:sz w:val="24"/>
          <w:szCs w:val="24"/>
        </w:rPr>
        <w:t>BAIGIAMOSIOS NUOSTATOS</w:t>
      </w:r>
    </w:p>
    <w:p w14:paraId="5C925B60" w14:textId="77777777" w:rsidR="00F115AD" w:rsidRPr="00406B37" w:rsidRDefault="00F115AD" w:rsidP="00406B37">
      <w:pPr>
        <w:pStyle w:val="Betarp"/>
        <w:spacing w:line="360" w:lineRule="auto"/>
        <w:jc w:val="both"/>
        <w:rPr>
          <w:sz w:val="24"/>
          <w:szCs w:val="24"/>
        </w:rPr>
      </w:pPr>
    </w:p>
    <w:p w14:paraId="78C19FA9" w14:textId="13EF7205" w:rsidR="00444369" w:rsidRPr="00406B37" w:rsidRDefault="00406B37" w:rsidP="00406B37">
      <w:pPr>
        <w:pStyle w:val="Betarp"/>
        <w:spacing w:line="360" w:lineRule="auto"/>
        <w:jc w:val="both"/>
        <w:rPr>
          <w:sz w:val="24"/>
          <w:szCs w:val="24"/>
        </w:rPr>
      </w:pPr>
      <w:r w:rsidRPr="00406B37">
        <w:rPr>
          <w:sz w:val="24"/>
          <w:szCs w:val="24"/>
        </w:rPr>
        <w:t>3</w:t>
      </w:r>
      <w:r w:rsidR="00FF3909" w:rsidRPr="00406B37">
        <w:rPr>
          <w:sz w:val="24"/>
          <w:szCs w:val="24"/>
        </w:rPr>
        <w:t>8</w:t>
      </w:r>
      <w:r w:rsidR="0001391C" w:rsidRPr="00406B37">
        <w:rPr>
          <w:sz w:val="24"/>
          <w:szCs w:val="24"/>
        </w:rPr>
        <w:t>. Tuo atveju, kai keičiamos Lietuvos Respublikos labdaros ir paramos įstatymo, kitų Lietuvos Respublikos įstatymų ir kitų teisės aktų, Lietuvos Respublikos Vyriausybės nutarimų, Valstybinės mokesčių inspekcijos prie Lietuvos Respublikos finansų ministerijos viršininko, socialinės apsaugos ir darbo ministro ar</w:t>
      </w:r>
      <w:r w:rsidR="00444369" w:rsidRPr="00406B37">
        <w:rPr>
          <w:sz w:val="24"/>
          <w:szCs w:val="24"/>
        </w:rPr>
        <w:t xml:space="preserve"> LZS</w:t>
      </w:r>
      <w:r w:rsidR="0001391C" w:rsidRPr="00406B37">
        <w:rPr>
          <w:sz w:val="24"/>
          <w:szCs w:val="24"/>
        </w:rPr>
        <w:t xml:space="preserve"> direktoriaus įsakymų nuostatos, susijusios su gautos paramos priėmimo, skirstymo, apskaitos, saugojimo, kontrolės ir atskaitomybės procedūromis, jomis turi būti vadovaujamasi nedelsiant, nelaukiant šios Tvarkos pakeitimo.</w:t>
      </w:r>
    </w:p>
    <w:p w14:paraId="3F0C7945" w14:textId="6D8FF160" w:rsidR="0083603A" w:rsidRPr="00406B37" w:rsidRDefault="00406B37" w:rsidP="00406B37">
      <w:pPr>
        <w:pStyle w:val="Betarp"/>
        <w:spacing w:line="360" w:lineRule="auto"/>
        <w:jc w:val="both"/>
        <w:rPr>
          <w:sz w:val="24"/>
          <w:szCs w:val="24"/>
        </w:rPr>
      </w:pPr>
      <w:r w:rsidRPr="00406B37">
        <w:rPr>
          <w:sz w:val="24"/>
          <w:szCs w:val="24"/>
        </w:rPr>
        <w:t>3</w:t>
      </w:r>
      <w:r w:rsidR="00A348E9" w:rsidRPr="00406B37">
        <w:rPr>
          <w:sz w:val="24"/>
          <w:szCs w:val="24"/>
        </w:rPr>
        <w:t>9</w:t>
      </w:r>
      <w:r w:rsidR="0083603A" w:rsidRPr="00406B37">
        <w:rPr>
          <w:sz w:val="24"/>
          <w:szCs w:val="24"/>
        </w:rPr>
        <w:t>.</w:t>
      </w:r>
      <w:r w:rsidR="00EC3B9E" w:rsidRPr="00406B37">
        <w:rPr>
          <w:sz w:val="24"/>
          <w:szCs w:val="24"/>
        </w:rPr>
        <w:t xml:space="preserve"> Kiti gautos paramos apskaitos ir saugojimo klausimai sprendžiami vadovaujantis turto apskaitą ir saugojimą reglamentuojančiais teisės aktais. </w:t>
      </w:r>
    </w:p>
    <w:p w14:paraId="35B1F628" w14:textId="717A08A1" w:rsidR="00F115AD" w:rsidRPr="00406B37" w:rsidRDefault="00406B37" w:rsidP="00406B37">
      <w:pPr>
        <w:pStyle w:val="Betarp"/>
        <w:spacing w:line="360" w:lineRule="auto"/>
        <w:jc w:val="both"/>
        <w:rPr>
          <w:sz w:val="24"/>
          <w:szCs w:val="24"/>
        </w:rPr>
      </w:pPr>
      <w:r w:rsidRPr="00406B37">
        <w:rPr>
          <w:sz w:val="24"/>
          <w:szCs w:val="24"/>
        </w:rPr>
        <w:t>4</w:t>
      </w:r>
      <w:r w:rsidR="00A348E9" w:rsidRPr="00406B37">
        <w:rPr>
          <w:sz w:val="24"/>
          <w:szCs w:val="24"/>
        </w:rPr>
        <w:t>0</w:t>
      </w:r>
      <w:r w:rsidR="0083603A" w:rsidRPr="00406B37">
        <w:rPr>
          <w:sz w:val="24"/>
          <w:szCs w:val="24"/>
        </w:rPr>
        <w:t>.</w:t>
      </w:r>
      <w:r w:rsidR="00EC3B9E" w:rsidRPr="00406B37">
        <w:rPr>
          <w:sz w:val="24"/>
          <w:szCs w:val="24"/>
        </w:rPr>
        <w:t xml:space="preserve"> Už </w:t>
      </w:r>
      <w:r w:rsidR="008F0994" w:rsidRPr="00406B37">
        <w:rPr>
          <w:sz w:val="24"/>
          <w:szCs w:val="24"/>
        </w:rPr>
        <w:t>Tvark</w:t>
      </w:r>
      <w:r w:rsidR="00151549">
        <w:rPr>
          <w:sz w:val="24"/>
          <w:szCs w:val="24"/>
        </w:rPr>
        <w:t>os</w:t>
      </w:r>
      <w:r w:rsidR="008F0994" w:rsidRPr="00406B37">
        <w:rPr>
          <w:sz w:val="24"/>
          <w:szCs w:val="24"/>
        </w:rPr>
        <w:t xml:space="preserve"> </w:t>
      </w:r>
      <w:r w:rsidR="00EC3B9E" w:rsidRPr="00406B37">
        <w:rPr>
          <w:sz w:val="24"/>
          <w:szCs w:val="24"/>
        </w:rPr>
        <w:t xml:space="preserve">nuostatų pažeidimą </w:t>
      </w:r>
      <w:r w:rsidR="0083603A" w:rsidRPr="00406B37">
        <w:rPr>
          <w:sz w:val="24"/>
          <w:szCs w:val="24"/>
        </w:rPr>
        <w:t xml:space="preserve">LZS </w:t>
      </w:r>
      <w:r w:rsidR="00EC3B9E" w:rsidRPr="00406B37">
        <w:rPr>
          <w:sz w:val="24"/>
          <w:szCs w:val="24"/>
        </w:rPr>
        <w:t>darbuotojai atsako Lietuvos Respublikos teisės aktų nustatyta tvarka.</w:t>
      </w:r>
    </w:p>
    <w:p w14:paraId="5070224C" w14:textId="77777777" w:rsidR="00F115AD" w:rsidRPr="00406B37" w:rsidRDefault="00F115AD" w:rsidP="00406B37">
      <w:pPr>
        <w:pStyle w:val="Betarp"/>
        <w:pBdr>
          <w:bottom w:val="single" w:sz="12" w:space="1" w:color="auto"/>
        </w:pBdr>
        <w:spacing w:line="360" w:lineRule="auto"/>
        <w:jc w:val="both"/>
        <w:rPr>
          <w:sz w:val="24"/>
          <w:szCs w:val="24"/>
        </w:rPr>
      </w:pPr>
    </w:p>
    <w:p w14:paraId="235B25D0" w14:textId="77777777" w:rsidR="00DD7638" w:rsidRDefault="00DD7638" w:rsidP="00406B37">
      <w:pPr>
        <w:pStyle w:val="Betarp"/>
        <w:spacing w:line="360" w:lineRule="auto"/>
        <w:jc w:val="center"/>
        <w:rPr>
          <w:sz w:val="24"/>
          <w:szCs w:val="24"/>
        </w:rPr>
      </w:pPr>
    </w:p>
    <w:p w14:paraId="1B6416F6" w14:textId="77777777" w:rsidR="00DD7638" w:rsidRDefault="00DD7638" w:rsidP="00406B37">
      <w:pPr>
        <w:pStyle w:val="Betarp"/>
        <w:spacing w:line="360" w:lineRule="auto"/>
        <w:jc w:val="center"/>
        <w:rPr>
          <w:sz w:val="24"/>
          <w:szCs w:val="24"/>
        </w:rPr>
      </w:pPr>
    </w:p>
    <w:p w14:paraId="2807F247" w14:textId="77777777" w:rsidR="00DD7638" w:rsidRDefault="00DD7638" w:rsidP="00406B37">
      <w:pPr>
        <w:pStyle w:val="Betarp"/>
        <w:spacing w:line="360" w:lineRule="auto"/>
        <w:jc w:val="center"/>
        <w:rPr>
          <w:sz w:val="24"/>
          <w:szCs w:val="24"/>
        </w:rPr>
      </w:pPr>
    </w:p>
    <w:p w14:paraId="488A2A61" w14:textId="77777777" w:rsidR="00DD7638" w:rsidRDefault="00DD7638" w:rsidP="00406B37">
      <w:pPr>
        <w:pStyle w:val="Betarp"/>
        <w:spacing w:line="360" w:lineRule="auto"/>
        <w:jc w:val="center"/>
        <w:rPr>
          <w:sz w:val="24"/>
          <w:szCs w:val="24"/>
        </w:rPr>
      </w:pPr>
    </w:p>
    <w:p w14:paraId="4E5D3704" w14:textId="77777777" w:rsidR="00DD7638" w:rsidRDefault="00DD7638" w:rsidP="00406B37">
      <w:pPr>
        <w:pStyle w:val="Betarp"/>
        <w:spacing w:line="360" w:lineRule="auto"/>
        <w:jc w:val="center"/>
        <w:rPr>
          <w:sz w:val="24"/>
          <w:szCs w:val="24"/>
        </w:rPr>
      </w:pPr>
    </w:p>
    <w:p w14:paraId="52B7E3CF" w14:textId="77777777" w:rsidR="00DD7638" w:rsidRDefault="00DD7638" w:rsidP="00406B37">
      <w:pPr>
        <w:pStyle w:val="Betarp"/>
        <w:spacing w:line="360" w:lineRule="auto"/>
        <w:jc w:val="center"/>
        <w:rPr>
          <w:sz w:val="24"/>
          <w:szCs w:val="24"/>
        </w:rPr>
      </w:pPr>
    </w:p>
    <w:p w14:paraId="11DF2EFA" w14:textId="77777777" w:rsidR="00DD7638" w:rsidRDefault="00DD7638" w:rsidP="00406B37">
      <w:pPr>
        <w:pStyle w:val="Betarp"/>
        <w:spacing w:line="360" w:lineRule="auto"/>
        <w:jc w:val="center"/>
        <w:rPr>
          <w:sz w:val="24"/>
          <w:szCs w:val="24"/>
        </w:rPr>
      </w:pPr>
    </w:p>
    <w:p w14:paraId="0E820C7E" w14:textId="77777777" w:rsidR="00DD7638" w:rsidRDefault="00DD7638" w:rsidP="00406B37">
      <w:pPr>
        <w:pStyle w:val="Betarp"/>
        <w:spacing w:line="360" w:lineRule="auto"/>
        <w:jc w:val="center"/>
        <w:rPr>
          <w:sz w:val="24"/>
          <w:szCs w:val="24"/>
        </w:rPr>
      </w:pPr>
    </w:p>
    <w:p w14:paraId="7ED34ADE" w14:textId="77777777" w:rsidR="00DD7638" w:rsidRDefault="00DD7638" w:rsidP="00406B37">
      <w:pPr>
        <w:pStyle w:val="Betarp"/>
        <w:spacing w:line="360" w:lineRule="auto"/>
        <w:jc w:val="center"/>
        <w:rPr>
          <w:sz w:val="24"/>
          <w:szCs w:val="24"/>
        </w:rPr>
      </w:pPr>
    </w:p>
    <w:p w14:paraId="22DA3114" w14:textId="77777777" w:rsidR="00DD7638" w:rsidRDefault="00DD7638" w:rsidP="00406B37">
      <w:pPr>
        <w:pStyle w:val="Betarp"/>
        <w:spacing w:line="360" w:lineRule="auto"/>
        <w:jc w:val="center"/>
        <w:rPr>
          <w:sz w:val="24"/>
          <w:szCs w:val="24"/>
        </w:rPr>
      </w:pPr>
    </w:p>
    <w:p w14:paraId="4AB7604D" w14:textId="77777777" w:rsidR="00DD7638" w:rsidRDefault="00DD7638" w:rsidP="00406B37">
      <w:pPr>
        <w:pStyle w:val="Betarp"/>
        <w:spacing w:line="360" w:lineRule="auto"/>
        <w:jc w:val="center"/>
        <w:rPr>
          <w:sz w:val="24"/>
          <w:szCs w:val="24"/>
        </w:rPr>
      </w:pPr>
    </w:p>
    <w:p w14:paraId="22357B13" w14:textId="77777777" w:rsidR="00DD7638" w:rsidRDefault="00DD7638" w:rsidP="00406B37">
      <w:pPr>
        <w:pStyle w:val="Betarp"/>
        <w:spacing w:line="360" w:lineRule="auto"/>
        <w:jc w:val="center"/>
        <w:rPr>
          <w:sz w:val="24"/>
          <w:szCs w:val="24"/>
        </w:rPr>
      </w:pPr>
    </w:p>
    <w:p w14:paraId="58BC543D" w14:textId="77777777" w:rsidR="00A01F80" w:rsidRDefault="00A01F80" w:rsidP="00406B37">
      <w:pPr>
        <w:pStyle w:val="Betarp"/>
        <w:spacing w:line="360" w:lineRule="auto"/>
        <w:jc w:val="center"/>
        <w:rPr>
          <w:sz w:val="24"/>
          <w:szCs w:val="24"/>
        </w:rPr>
      </w:pPr>
    </w:p>
    <w:p w14:paraId="1B04249E" w14:textId="77777777" w:rsidR="00A01F80" w:rsidRDefault="00A01F80" w:rsidP="00406B37">
      <w:pPr>
        <w:pStyle w:val="Betarp"/>
        <w:spacing w:line="360" w:lineRule="auto"/>
        <w:jc w:val="center"/>
        <w:rPr>
          <w:sz w:val="24"/>
          <w:szCs w:val="24"/>
        </w:rPr>
      </w:pPr>
    </w:p>
    <w:p w14:paraId="3875EFA6" w14:textId="77777777" w:rsidR="00C8696C" w:rsidRDefault="00C8696C" w:rsidP="00D54BA4">
      <w:pPr>
        <w:ind w:left="4677" w:firstLine="363"/>
        <w:jc w:val="center"/>
        <w:rPr>
          <w:rFonts w:asciiTheme="minorHAnsi" w:hAnsiTheme="minorHAnsi" w:cstheme="minorHAnsi"/>
          <w:bCs/>
        </w:rPr>
      </w:pPr>
      <w:r w:rsidRPr="00C8696C">
        <w:rPr>
          <w:rFonts w:asciiTheme="minorHAnsi" w:hAnsiTheme="minorHAnsi" w:cstheme="minorHAnsi"/>
          <w:bCs/>
        </w:rPr>
        <w:t xml:space="preserve">Lietuvos zoologijos sodo </w:t>
      </w:r>
    </w:p>
    <w:p w14:paraId="2C95DFED" w14:textId="5348AC88" w:rsidR="00D54BA4" w:rsidRDefault="00D54BA4" w:rsidP="00D54BA4">
      <w:pPr>
        <w:ind w:left="5760"/>
        <w:rPr>
          <w:rFonts w:asciiTheme="minorHAnsi" w:hAnsiTheme="minorHAnsi" w:cstheme="minorHAnsi"/>
          <w:bCs/>
        </w:rPr>
      </w:pPr>
      <w:r>
        <w:rPr>
          <w:rFonts w:asciiTheme="minorHAnsi" w:hAnsiTheme="minorHAnsi" w:cstheme="minorHAnsi"/>
          <w:bCs/>
        </w:rPr>
        <w:t xml:space="preserve">       P</w:t>
      </w:r>
      <w:r w:rsidR="00C8696C" w:rsidRPr="00C8696C">
        <w:rPr>
          <w:rFonts w:asciiTheme="minorHAnsi" w:hAnsiTheme="minorHAnsi" w:cstheme="minorHAnsi"/>
          <w:bCs/>
        </w:rPr>
        <w:t>aramos gavimo</w:t>
      </w:r>
      <w:r>
        <w:rPr>
          <w:rFonts w:asciiTheme="minorHAnsi" w:hAnsiTheme="minorHAnsi" w:cstheme="minorHAnsi"/>
          <w:bCs/>
        </w:rPr>
        <w:t xml:space="preserve"> </w:t>
      </w:r>
      <w:r w:rsidR="00C8696C" w:rsidRPr="00C8696C">
        <w:rPr>
          <w:rFonts w:asciiTheme="minorHAnsi" w:hAnsiTheme="minorHAnsi" w:cstheme="minorHAnsi"/>
          <w:bCs/>
        </w:rPr>
        <w:t>tvarkos aprašo</w:t>
      </w:r>
    </w:p>
    <w:p w14:paraId="6F20B1CA" w14:textId="72FEAD38" w:rsidR="009F21AA" w:rsidRDefault="00D54BA4" w:rsidP="00D54BA4">
      <w:pPr>
        <w:pStyle w:val="Betarp"/>
        <w:spacing w:line="360" w:lineRule="auto"/>
        <w:ind w:left="2880" w:firstLine="720"/>
        <w:jc w:val="center"/>
        <w:rPr>
          <w:rFonts w:asciiTheme="minorHAnsi" w:hAnsiTheme="minorHAnsi" w:cstheme="minorHAnsi"/>
          <w:bCs/>
        </w:rPr>
      </w:pPr>
      <w:r>
        <w:rPr>
          <w:rFonts w:asciiTheme="minorHAnsi" w:hAnsiTheme="minorHAnsi" w:cstheme="minorHAnsi"/>
          <w:bCs/>
        </w:rPr>
        <w:t xml:space="preserve">    P</w:t>
      </w:r>
      <w:r w:rsidR="00C8696C" w:rsidRPr="00C8696C">
        <w:rPr>
          <w:rFonts w:asciiTheme="minorHAnsi" w:hAnsiTheme="minorHAnsi" w:cstheme="minorHAnsi"/>
          <w:bCs/>
        </w:rPr>
        <w:t xml:space="preserve">riedas </w:t>
      </w:r>
      <w:r>
        <w:rPr>
          <w:rFonts w:asciiTheme="minorHAnsi" w:hAnsiTheme="minorHAnsi" w:cstheme="minorHAnsi"/>
          <w:bCs/>
        </w:rPr>
        <w:t>Nr</w:t>
      </w:r>
      <w:r w:rsidR="00C8696C" w:rsidRPr="00C8696C">
        <w:rPr>
          <w:rFonts w:asciiTheme="minorHAnsi" w:hAnsiTheme="minorHAnsi" w:cstheme="minorHAnsi"/>
          <w:bCs/>
        </w:rPr>
        <w:t xml:space="preserve">. 1 </w:t>
      </w:r>
    </w:p>
    <w:p w14:paraId="6AFDFDD0" w14:textId="77777777" w:rsidR="00645211" w:rsidRDefault="00645211" w:rsidP="00D54BA4">
      <w:pPr>
        <w:pStyle w:val="Betarp"/>
        <w:spacing w:line="360" w:lineRule="auto"/>
        <w:ind w:left="2880" w:firstLine="720"/>
        <w:jc w:val="center"/>
        <w:rPr>
          <w:rFonts w:asciiTheme="minorHAnsi" w:hAnsiTheme="minorHAnsi" w:cstheme="minorHAnsi"/>
          <w:bCs/>
        </w:rPr>
      </w:pPr>
    </w:p>
    <w:p w14:paraId="4F4DE00A" w14:textId="77777777" w:rsidR="00645211" w:rsidRPr="00517133" w:rsidRDefault="00645211" w:rsidP="00645211">
      <w:pPr>
        <w:pStyle w:val="Pagrindinistekstas"/>
        <w:tabs>
          <w:tab w:val="left" w:pos="1418"/>
        </w:tabs>
        <w:spacing w:line="240" w:lineRule="atLeast"/>
        <w:ind w:right="726" w:firstLine="403"/>
        <w:jc w:val="center"/>
        <w:rPr>
          <w:rFonts w:asciiTheme="minorHAnsi" w:hAnsiTheme="minorHAnsi" w:cstheme="minorHAnsi"/>
          <w:u w:val="single"/>
        </w:rPr>
      </w:pPr>
      <w:r w:rsidRPr="00517133">
        <w:rPr>
          <w:rFonts w:asciiTheme="minorHAnsi" w:hAnsiTheme="minorHAnsi" w:cstheme="minorHAnsi"/>
          <w:u w:val="single"/>
        </w:rPr>
        <w:t xml:space="preserve">LIETUVOS ZOOLOGIJOS SODO </w:t>
      </w:r>
    </w:p>
    <w:p w14:paraId="7998C54F" w14:textId="77777777" w:rsidR="00645211" w:rsidRPr="00517133" w:rsidRDefault="00645211" w:rsidP="00645211">
      <w:pPr>
        <w:pStyle w:val="Pagrindinistekstas"/>
        <w:tabs>
          <w:tab w:val="left" w:pos="1418"/>
        </w:tabs>
        <w:spacing w:line="240" w:lineRule="atLeast"/>
        <w:ind w:right="726" w:firstLine="403"/>
        <w:jc w:val="center"/>
        <w:rPr>
          <w:rFonts w:asciiTheme="minorHAnsi" w:hAnsiTheme="minorHAnsi" w:cstheme="minorHAnsi"/>
        </w:rPr>
      </w:pPr>
      <w:r w:rsidRPr="00517133">
        <w:rPr>
          <w:rFonts w:asciiTheme="minorHAnsi" w:hAnsiTheme="minorHAnsi" w:cstheme="minorHAnsi"/>
        </w:rPr>
        <w:t>_________________________</w:t>
      </w:r>
    </w:p>
    <w:p w14:paraId="74D65431" w14:textId="77777777" w:rsidR="00645211" w:rsidRPr="00517133" w:rsidRDefault="00645211" w:rsidP="00645211">
      <w:pPr>
        <w:pStyle w:val="Pagrindinistekstas"/>
        <w:tabs>
          <w:tab w:val="left" w:pos="1418"/>
        </w:tabs>
        <w:spacing w:line="240" w:lineRule="atLeast"/>
        <w:ind w:right="726" w:firstLine="403"/>
        <w:jc w:val="center"/>
        <w:rPr>
          <w:rFonts w:asciiTheme="minorHAnsi" w:hAnsiTheme="minorHAnsi" w:cstheme="minorHAnsi"/>
          <w:sz w:val="20"/>
          <w:szCs w:val="20"/>
          <w:lang w:val="fr-FR"/>
        </w:rPr>
      </w:pPr>
      <w:r w:rsidRPr="00517133">
        <w:rPr>
          <w:rFonts w:asciiTheme="minorHAnsi" w:hAnsiTheme="minorHAnsi" w:cstheme="minorHAnsi"/>
          <w:sz w:val="20"/>
          <w:szCs w:val="20"/>
          <w:lang w:val="fr-FR"/>
        </w:rPr>
        <w:t>(</w:t>
      </w:r>
      <w:proofErr w:type="spellStart"/>
      <w:r w:rsidRPr="00517133">
        <w:rPr>
          <w:rFonts w:asciiTheme="minorHAnsi" w:hAnsiTheme="minorHAnsi" w:cstheme="minorHAnsi"/>
          <w:sz w:val="20"/>
          <w:szCs w:val="20"/>
          <w:lang w:val="fr-FR"/>
        </w:rPr>
        <w:t>Skyriaus</w:t>
      </w:r>
      <w:proofErr w:type="spellEnd"/>
      <w:r w:rsidRPr="00517133">
        <w:rPr>
          <w:rFonts w:asciiTheme="minorHAnsi" w:hAnsiTheme="minorHAnsi" w:cstheme="minorHAnsi"/>
          <w:sz w:val="20"/>
          <w:szCs w:val="20"/>
          <w:lang w:val="fr-FR"/>
        </w:rPr>
        <w:t xml:space="preserve"> </w:t>
      </w:r>
      <w:proofErr w:type="spellStart"/>
      <w:r w:rsidRPr="00517133">
        <w:rPr>
          <w:rFonts w:asciiTheme="minorHAnsi" w:hAnsiTheme="minorHAnsi" w:cstheme="minorHAnsi"/>
          <w:sz w:val="20"/>
          <w:szCs w:val="20"/>
          <w:lang w:val="fr-FR"/>
        </w:rPr>
        <w:t>pavadinimas</w:t>
      </w:r>
      <w:proofErr w:type="spellEnd"/>
      <w:r w:rsidRPr="00517133">
        <w:rPr>
          <w:rFonts w:asciiTheme="minorHAnsi" w:hAnsiTheme="minorHAnsi" w:cstheme="minorHAnsi"/>
          <w:sz w:val="20"/>
          <w:szCs w:val="20"/>
          <w:lang w:val="fr-FR"/>
        </w:rPr>
        <w:t>)</w:t>
      </w:r>
    </w:p>
    <w:p w14:paraId="5D68DC9A" w14:textId="77777777" w:rsidR="00645211" w:rsidRPr="00517133" w:rsidRDefault="00645211" w:rsidP="00645211">
      <w:pPr>
        <w:pStyle w:val="Pagrindinistekstas"/>
        <w:tabs>
          <w:tab w:val="left" w:pos="1418"/>
        </w:tabs>
        <w:spacing w:line="240" w:lineRule="atLeast"/>
        <w:ind w:right="726" w:firstLine="403"/>
        <w:jc w:val="center"/>
        <w:rPr>
          <w:rFonts w:asciiTheme="minorHAnsi" w:hAnsiTheme="minorHAnsi" w:cstheme="minorHAnsi"/>
          <w:lang w:val="fr-FR"/>
        </w:rPr>
      </w:pPr>
      <w:r w:rsidRPr="00517133">
        <w:rPr>
          <w:rFonts w:asciiTheme="minorHAnsi" w:hAnsiTheme="minorHAnsi" w:cstheme="minorHAnsi"/>
          <w:lang w:val="fr-FR"/>
        </w:rPr>
        <w:t>__________________________</w:t>
      </w:r>
    </w:p>
    <w:p w14:paraId="1AE3E314" w14:textId="77777777" w:rsidR="00645211" w:rsidRPr="00517133" w:rsidRDefault="00645211" w:rsidP="00645211">
      <w:pPr>
        <w:pStyle w:val="Pagrindinistekstas"/>
        <w:tabs>
          <w:tab w:val="left" w:pos="1418"/>
        </w:tabs>
        <w:spacing w:line="240" w:lineRule="atLeast"/>
        <w:ind w:right="726" w:firstLine="403"/>
        <w:jc w:val="center"/>
        <w:rPr>
          <w:rFonts w:asciiTheme="minorHAnsi" w:hAnsiTheme="minorHAnsi" w:cstheme="minorHAnsi"/>
          <w:sz w:val="20"/>
          <w:szCs w:val="20"/>
          <w:lang w:val="fr-FR"/>
        </w:rPr>
      </w:pPr>
      <w:r w:rsidRPr="00517133">
        <w:rPr>
          <w:rFonts w:asciiTheme="minorHAnsi" w:hAnsiTheme="minorHAnsi" w:cstheme="minorHAnsi"/>
          <w:sz w:val="20"/>
          <w:szCs w:val="20"/>
          <w:lang w:val="fr-FR"/>
        </w:rPr>
        <w:t>(</w:t>
      </w:r>
      <w:proofErr w:type="spellStart"/>
      <w:r w:rsidRPr="00517133">
        <w:rPr>
          <w:rFonts w:asciiTheme="minorHAnsi" w:hAnsiTheme="minorHAnsi" w:cstheme="minorHAnsi"/>
          <w:sz w:val="20"/>
          <w:szCs w:val="20"/>
          <w:lang w:val="fr-FR"/>
        </w:rPr>
        <w:t>Pareigų</w:t>
      </w:r>
      <w:proofErr w:type="spellEnd"/>
      <w:r w:rsidRPr="00517133">
        <w:rPr>
          <w:rFonts w:asciiTheme="minorHAnsi" w:hAnsiTheme="minorHAnsi" w:cstheme="minorHAnsi"/>
          <w:sz w:val="20"/>
          <w:szCs w:val="20"/>
          <w:lang w:val="fr-FR"/>
        </w:rPr>
        <w:t xml:space="preserve"> </w:t>
      </w:r>
      <w:proofErr w:type="spellStart"/>
      <w:r w:rsidRPr="00517133">
        <w:rPr>
          <w:rFonts w:asciiTheme="minorHAnsi" w:hAnsiTheme="minorHAnsi" w:cstheme="minorHAnsi"/>
          <w:sz w:val="20"/>
          <w:szCs w:val="20"/>
          <w:lang w:val="fr-FR"/>
        </w:rPr>
        <w:t>pavadinimas</w:t>
      </w:r>
      <w:proofErr w:type="spellEnd"/>
      <w:r w:rsidRPr="00517133">
        <w:rPr>
          <w:rFonts w:asciiTheme="minorHAnsi" w:hAnsiTheme="minorHAnsi" w:cstheme="minorHAnsi"/>
          <w:sz w:val="20"/>
          <w:szCs w:val="20"/>
          <w:lang w:val="fr-FR"/>
        </w:rPr>
        <w:t xml:space="preserve">, </w:t>
      </w:r>
      <w:proofErr w:type="spellStart"/>
      <w:r w:rsidRPr="00517133">
        <w:rPr>
          <w:rFonts w:asciiTheme="minorHAnsi" w:hAnsiTheme="minorHAnsi" w:cstheme="minorHAnsi"/>
          <w:sz w:val="20"/>
          <w:szCs w:val="20"/>
          <w:lang w:val="fr-FR"/>
        </w:rPr>
        <w:t>Vardas</w:t>
      </w:r>
      <w:proofErr w:type="spellEnd"/>
      <w:r w:rsidRPr="00517133">
        <w:rPr>
          <w:rFonts w:asciiTheme="minorHAnsi" w:hAnsiTheme="minorHAnsi" w:cstheme="minorHAnsi"/>
          <w:sz w:val="20"/>
          <w:szCs w:val="20"/>
          <w:lang w:val="fr-FR"/>
        </w:rPr>
        <w:t xml:space="preserve"> </w:t>
      </w:r>
      <w:proofErr w:type="spellStart"/>
      <w:r w:rsidRPr="00517133">
        <w:rPr>
          <w:rFonts w:asciiTheme="minorHAnsi" w:hAnsiTheme="minorHAnsi" w:cstheme="minorHAnsi"/>
          <w:sz w:val="20"/>
          <w:szCs w:val="20"/>
          <w:lang w:val="fr-FR"/>
        </w:rPr>
        <w:t>Pavardė</w:t>
      </w:r>
      <w:proofErr w:type="spellEnd"/>
      <w:r w:rsidRPr="00517133">
        <w:rPr>
          <w:rFonts w:asciiTheme="minorHAnsi" w:hAnsiTheme="minorHAnsi" w:cstheme="minorHAnsi"/>
          <w:sz w:val="20"/>
          <w:szCs w:val="20"/>
          <w:lang w:val="fr-FR"/>
        </w:rPr>
        <w:t>)</w:t>
      </w:r>
    </w:p>
    <w:p w14:paraId="338B35A8" w14:textId="77777777" w:rsidR="00645211" w:rsidRPr="00517133" w:rsidRDefault="00645211" w:rsidP="00645211">
      <w:pPr>
        <w:pStyle w:val="Pagrindinistekstas"/>
        <w:tabs>
          <w:tab w:val="left" w:pos="1418"/>
        </w:tabs>
        <w:spacing w:line="240" w:lineRule="atLeast"/>
        <w:ind w:right="726" w:firstLine="403"/>
        <w:rPr>
          <w:rFonts w:asciiTheme="minorHAnsi" w:hAnsiTheme="minorHAnsi" w:cstheme="minorHAnsi"/>
          <w:lang w:val="fr-FR"/>
        </w:rPr>
      </w:pPr>
    </w:p>
    <w:p w14:paraId="7E963B21" w14:textId="77777777" w:rsidR="00645211" w:rsidRPr="00B122E1" w:rsidRDefault="00645211" w:rsidP="00645211">
      <w:pPr>
        <w:pStyle w:val="Pagrindinistekstas"/>
        <w:tabs>
          <w:tab w:val="left" w:pos="1418"/>
        </w:tabs>
        <w:spacing w:line="240" w:lineRule="atLeast"/>
        <w:ind w:right="726"/>
        <w:jc w:val="both"/>
        <w:rPr>
          <w:rFonts w:asciiTheme="minorHAnsi" w:hAnsiTheme="minorHAnsi" w:cstheme="minorHAnsi"/>
        </w:rPr>
      </w:pPr>
      <w:r w:rsidRPr="00B122E1">
        <w:rPr>
          <w:rFonts w:asciiTheme="minorHAnsi" w:hAnsiTheme="minorHAnsi" w:cstheme="minorHAnsi"/>
        </w:rPr>
        <w:t xml:space="preserve">Lietuvos zoologijos sodo </w:t>
      </w:r>
    </w:p>
    <w:p w14:paraId="64675DAB" w14:textId="77777777" w:rsidR="00645211" w:rsidRPr="00B122E1" w:rsidRDefault="00645211" w:rsidP="00645211">
      <w:pPr>
        <w:pStyle w:val="Pagrindinistekstas"/>
        <w:tabs>
          <w:tab w:val="left" w:pos="1418"/>
        </w:tabs>
        <w:spacing w:line="360" w:lineRule="auto"/>
        <w:ind w:right="725"/>
        <w:jc w:val="both"/>
        <w:rPr>
          <w:rFonts w:asciiTheme="minorHAnsi" w:hAnsiTheme="minorHAnsi" w:cstheme="minorHAnsi"/>
        </w:rPr>
      </w:pPr>
      <w:r w:rsidRPr="00B122E1">
        <w:rPr>
          <w:rFonts w:asciiTheme="minorHAnsi" w:hAnsiTheme="minorHAnsi" w:cstheme="minorHAnsi"/>
        </w:rPr>
        <w:t>Paramos komisijai</w:t>
      </w:r>
    </w:p>
    <w:p w14:paraId="6C814C8C" w14:textId="77777777" w:rsidR="00645211" w:rsidRPr="00B122E1" w:rsidRDefault="00645211" w:rsidP="009A4E2A">
      <w:pPr>
        <w:pStyle w:val="Pagrindinistekstas"/>
        <w:spacing w:line="360" w:lineRule="auto"/>
        <w:ind w:right="8818"/>
        <w:rPr>
          <w:rFonts w:asciiTheme="minorHAnsi" w:hAnsiTheme="minorHAnsi" w:cstheme="minorHAnsi"/>
        </w:rPr>
      </w:pPr>
    </w:p>
    <w:p w14:paraId="3762987C" w14:textId="77777777" w:rsidR="00645211" w:rsidRPr="00B122E1" w:rsidRDefault="00645211" w:rsidP="00645211">
      <w:pPr>
        <w:pStyle w:val="Pagrindinistekstas"/>
        <w:tabs>
          <w:tab w:val="left" w:pos="1418"/>
        </w:tabs>
        <w:spacing w:line="240" w:lineRule="atLeast"/>
        <w:ind w:right="726" w:firstLine="403"/>
        <w:jc w:val="center"/>
        <w:rPr>
          <w:rFonts w:asciiTheme="minorHAnsi" w:hAnsiTheme="minorHAnsi" w:cstheme="minorHAnsi"/>
          <w:b/>
          <w:bCs/>
        </w:rPr>
      </w:pPr>
      <w:r w:rsidRPr="00B122E1">
        <w:rPr>
          <w:rFonts w:asciiTheme="minorHAnsi" w:hAnsiTheme="minorHAnsi" w:cstheme="minorHAnsi"/>
          <w:b/>
          <w:bCs/>
        </w:rPr>
        <w:t>PARAMOS GAVIMO PRAŠYMAS</w:t>
      </w:r>
    </w:p>
    <w:p w14:paraId="5C80B02D" w14:textId="77777777" w:rsidR="00645211" w:rsidRPr="00B122E1" w:rsidRDefault="00645211" w:rsidP="00645211">
      <w:pPr>
        <w:pStyle w:val="Pagrindinistekstas"/>
        <w:tabs>
          <w:tab w:val="left" w:pos="1418"/>
        </w:tabs>
        <w:spacing w:line="240" w:lineRule="atLeast"/>
        <w:ind w:right="726" w:firstLine="403"/>
        <w:jc w:val="center"/>
        <w:rPr>
          <w:rFonts w:asciiTheme="minorHAnsi" w:hAnsiTheme="minorHAnsi" w:cstheme="minorHAnsi"/>
        </w:rPr>
      </w:pPr>
      <w:r w:rsidRPr="00B122E1">
        <w:rPr>
          <w:rFonts w:asciiTheme="minorHAnsi" w:hAnsiTheme="minorHAnsi" w:cstheme="minorHAnsi"/>
        </w:rPr>
        <w:t>________________</w:t>
      </w:r>
    </w:p>
    <w:p w14:paraId="4FF3941A" w14:textId="77777777" w:rsidR="00645211" w:rsidRPr="00B122E1" w:rsidRDefault="00645211" w:rsidP="00645211">
      <w:pPr>
        <w:pStyle w:val="Pagrindinistekstas"/>
        <w:tabs>
          <w:tab w:val="left" w:pos="1418"/>
        </w:tabs>
        <w:spacing w:line="240" w:lineRule="atLeast"/>
        <w:ind w:right="726" w:firstLine="403"/>
        <w:jc w:val="center"/>
        <w:rPr>
          <w:rFonts w:asciiTheme="minorHAnsi" w:hAnsiTheme="minorHAnsi" w:cstheme="minorHAnsi"/>
          <w:sz w:val="20"/>
          <w:szCs w:val="20"/>
        </w:rPr>
      </w:pPr>
      <w:r w:rsidRPr="00B122E1">
        <w:rPr>
          <w:rFonts w:asciiTheme="minorHAnsi" w:hAnsiTheme="minorHAnsi" w:cstheme="minorHAnsi"/>
          <w:sz w:val="20"/>
          <w:szCs w:val="20"/>
        </w:rPr>
        <w:t>(sudarymo data)</w:t>
      </w:r>
    </w:p>
    <w:p w14:paraId="4E85768C" w14:textId="77777777" w:rsidR="00645211" w:rsidRPr="00B122E1" w:rsidRDefault="00645211" w:rsidP="00645211">
      <w:pPr>
        <w:pStyle w:val="Pagrindinistekstas"/>
        <w:tabs>
          <w:tab w:val="left" w:pos="1418"/>
        </w:tabs>
        <w:spacing w:line="276" w:lineRule="auto"/>
        <w:ind w:right="725" w:firstLine="851"/>
        <w:rPr>
          <w:rFonts w:asciiTheme="minorHAnsi" w:hAnsiTheme="minorHAnsi" w:cstheme="minorHAnsi"/>
        </w:rPr>
      </w:pPr>
    </w:p>
    <w:p w14:paraId="7121AF2D" w14:textId="67038278" w:rsidR="00645211" w:rsidRDefault="00645211" w:rsidP="00645211">
      <w:pPr>
        <w:pStyle w:val="Pagrindinistekstas"/>
        <w:tabs>
          <w:tab w:val="left" w:pos="1418"/>
        </w:tabs>
        <w:spacing w:line="360" w:lineRule="auto"/>
        <w:ind w:left="400" w:firstLine="770"/>
        <w:rPr>
          <w:rFonts w:asciiTheme="minorHAnsi" w:hAnsiTheme="minorHAnsi" w:cstheme="minorHAnsi"/>
        </w:rPr>
      </w:pPr>
      <w:r w:rsidRPr="00B122E1">
        <w:rPr>
          <w:rFonts w:asciiTheme="minorHAnsi" w:hAnsiTheme="minorHAnsi" w:cstheme="minorHAnsi"/>
        </w:rPr>
        <w:t xml:space="preserve">Vadovaujantis Lietuvos zoologijos sodo  </w:t>
      </w:r>
      <w:r>
        <w:rPr>
          <w:rFonts w:asciiTheme="minorHAnsi" w:hAnsiTheme="minorHAnsi" w:cstheme="minorHAnsi"/>
          <w:bCs/>
        </w:rPr>
        <w:t>p</w:t>
      </w:r>
      <w:r w:rsidRPr="00B122E1">
        <w:rPr>
          <w:rFonts w:asciiTheme="minorHAnsi" w:hAnsiTheme="minorHAnsi" w:cstheme="minorHAnsi"/>
          <w:bCs/>
        </w:rPr>
        <w:t>aramos gavimo tvarkos aprašo nuostatomis</w:t>
      </w:r>
      <w:r w:rsidRPr="00B122E1">
        <w:rPr>
          <w:rFonts w:asciiTheme="minorHAnsi" w:hAnsiTheme="minorHAnsi" w:cstheme="minorHAnsi"/>
        </w:rPr>
        <w:t xml:space="preserve">, teikiu </w:t>
      </w:r>
      <w:r w:rsidR="00596BD5">
        <w:rPr>
          <w:rFonts w:asciiTheme="minorHAnsi" w:hAnsiTheme="minorHAnsi" w:cstheme="minorHAnsi"/>
        </w:rPr>
        <w:t xml:space="preserve">man žinomą </w:t>
      </w:r>
      <w:r w:rsidRPr="00B122E1">
        <w:rPr>
          <w:rFonts w:asciiTheme="minorHAnsi" w:hAnsiTheme="minorHAnsi" w:cstheme="minorHAnsi"/>
        </w:rPr>
        <w:t>informaciją dėl paramos gavimo:</w:t>
      </w:r>
    </w:p>
    <w:tbl>
      <w:tblPr>
        <w:tblStyle w:val="Lentelstinklelis"/>
        <w:tblW w:w="10170" w:type="dxa"/>
        <w:tblInd w:w="-455" w:type="dxa"/>
        <w:tblLayout w:type="fixed"/>
        <w:tblLook w:val="04A0" w:firstRow="1" w:lastRow="0" w:firstColumn="1" w:lastColumn="0" w:noHBand="0" w:noVBand="1"/>
      </w:tblPr>
      <w:tblGrid>
        <w:gridCol w:w="1165"/>
        <w:gridCol w:w="1440"/>
        <w:gridCol w:w="1710"/>
        <w:gridCol w:w="1710"/>
        <w:gridCol w:w="1530"/>
        <w:gridCol w:w="2615"/>
      </w:tblGrid>
      <w:tr w:rsidR="00645211" w14:paraId="7B25007F" w14:textId="77777777" w:rsidTr="009A4E2A">
        <w:trPr>
          <w:trHeight w:val="935"/>
        </w:trPr>
        <w:tc>
          <w:tcPr>
            <w:tcW w:w="1165" w:type="dxa"/>
            <w:vAlign w:val="center"/>
          </w:tcPr>
          <w:p w14:paraId="344A34C7" w14:textId="77777777" w:rsidR="00645211" w:rsidRPr="000F1CD3" w:rsidRDefault="00645211" w:rsidP="004379A7">
            <w:pPr>
              <w:pStyle w:val="Pagrindinistekstas"/>
              <w:ind w:right="-15"/>
              <w:jc w:val="center"/>
              <w:rPr>
                <w:rFonts w:asciiTheme="minorHAnsi" w:hAnsiTheme="minorHAnsi" w:cstheme="minorHAnsi"/>
                <w:b/>
                <w:bCs/>
              </w:rPr>
            </w:pPr>
            <w:r w:rsidRPr="000F1CD3">
              <w:rPr>
                <w:rFonts w:asciiTheme="minorHAnsi" w:hAnsiTheme="minorHAnsi" w:cstheme="minorHAnsi"/>
                <w:b/>
                <w:bCs/>
              </w:rPr>
              <w:t>Paramos dalykas</w:t>
            </w:r>
          </w:p>
        </w:tc>
        <w:tc>
          <w:tcPr>
            <w:tcW w:w="1440" w:type="dxa"/>
            <w:vAlign w:val="center"/>
          </w:tcPr>
          <w:p w14:paraId="1DD791A2" w14:textId="77777777" w:rsidR="00645211" w:rsidRPr="000F1CD3" w:rsidRDefault="00645211" w:rsidP="004379A7">
            <w:pPr>
              <w:pStyle w:val="Pagrindinistekstas"/>
              <w:ind w:right="-15"/>
              <w:jc w:val="center"/>
              <w:rPr>
                <w:rFonts w:asciiTheme="minorHAnsi" w:hAnsiTheme="minorHAnsi" w:cstheme="minorHAnsi"/>
                <w:b/>
                <w:bCs/>
              </w:rPr>
            </w:pPr>
            <w:r w:rsidRPr="000F1CD3">
              <w:rPr>
                <w:rFonts w:asciiTheme="minorHAnsi" w:hAnsiTheme="minorHAnsi" w:cstheme="minorHAnsi"/>
                <w:b/>
                <w:bCs/>
              </w:rPr>
              <w:t>Paramos teikėjas</w:t>
            </w:r>
          </w:p>
        </w:tc>
        <w:tc>
          <w:tcPr>
            <w:tcW w:w="1710" w:type="dxa"/>
            <w:vAlign w:val="center"/>
          </w:tcPr>
          <w:p w14:paraId="71FAB76F" w14:textId="77777777" w:rsidR="00645211" w:rsidRPr="000F1CD3" w:rsidRDefault="00645211" w:rsidP="009A4E2A">
            <w:pPr>
              <w:pStyle w:val="Pagrindinistekstas"/>
              <w:ind w:right="-105"/>
              <w:jc w:val="center"/>
              <w:rPr>
                <w:rFonts w:asciiTheme="minorHAnsi" w:hAnsiTheme="minorHAnsi" w:cstheme="minorHAnsi"/>
                <w:b/>
                <w:bCs/>
              </w:rPr>
            </w:pPr>
            <w:r w:rsidRPr="000F1CD3">
              <w:rPr>
                <w:rFonts w:asciiTheme="minorHAnsi" w:hAnsiTheme="minorHAnsi" w:cstheme="minorHAnsi"/>
                <w:b/>
                <w:bCs/>
              </w:rPr>
              <w:t>Paramos vertė</w:t>
            </w:r>
          </w:p>
        </w:tc>
        <w:tc>
          <w:tcPr>
            <w:tcW w:w="1710" w:type="dxa"/>
            <w:vAlign w:val="center"/>
          </w:tcPr>
          <w:p w14:paraId="3A5C1762" w14:textId="77777777" w:rsidR="00645211" w:rsidRPr="000F1CD3" w:rsidRDefault="00645211" w:rsidP="009A4E2A">
            <w:pPr>
              <w:pStyle w:val="Pagrindinistekstas"/>
              <w:ind w:right="-105"/>
              <w:jc w:val="center"/>
              <w:rPr>
                <w:rFonts w:asciiTheme="minorHAnsi" w:hAnsiTheme="minorHAnsi" w:cstheme="minorHAnsi"/>
                <w:b/>
                <w:bCs/>
              </w:rPr>
            </w:pPr>
            <w:r w:rsidRPr="000F1CD3">
              <w:rPr>
                <w:rFonts w:asciiTheme="minorHAnsi" w:hAnsiTheme="minorHAnsi" w:cstheme="minorHAnsi"/>
                <w:b/>
                <w:bCs/>
              </w:rPr>
              <w:t>Planuojama gavimo data</w:t>
            </w:r>
          </w:p>
        </w:tc>
        <w:tc>
          <w:tcPr>
            <w:tcW w:w="1530" w:type="dxa"/>
            <w:vAlign w:val="center"/>
          </w:tcPr>
          <w:p w14:paraId="79F9E064" w14:textId="77777777" w:rsidR="00645211" w:rsidRPr="000F1CD3" w:rsidRDefault="00645211" w:rsidP="004379A7">
            <w:pPr>
              <w:pStyle w:val="Pagrindinistekstas"/>
              <w:ind w:right="-15"/>
              <w:jc w:val="center"/>
              <w:rPr>
                <w:rFonts w:asciiTheme="minorHAnsi" w:hAnsiTheme="minorHAnsi" w:cstheme="minorHAnsi"/>
                <w:b/>
                <w:bCs/>
              </w:rPr>
            </w:pPr>
            <w:r w:rsidRPr="000F1CD3">
              <w:rPr>
                <w:rFonts w:asciiTheme="minorHAnsi" w:hAnsiTheme="minorHAnsi" w:cstheme="minorHAnsi"/>
                <w:b/>
                <w:bCs/>
              </w:rPr>
              <w:t>Ar bus sudaroma sutartis</w:t>
            </w:r>
          </w:p>
        </w:tc>
        <w:tc>
          <w:tcPr>
            <w:tcW w:w="2615" w:type="dxa"/>
            <w:vAlign w:val="center"/>
          </w:tcPr>
          <w:p w14:paraId="02225BB6" w14:textId="77777777" w:rsidR="00645211" w:rsidRPr="000F1CD3" w:rsidRDefault="00645211" w:rsidP="004379A7">
            <w:pPr>
              <w:pStyle w:val="Pagrindinistekstas"/>
              <w:ind w:right="-15"/>
              <w:jc w:val="center"/>
              <w:rPr>
                <w:rFonts w:asciiTheme="minorHAnsi" w:hAnsiTheme="minorHAnsi" w:cstheme="minorHAnsi"/>
                <w:b/>
                <w:bCs/>
              </w:rPr>
            </w:pPr>
            <w:r w:rsidRPr="000F1CD3">
              <w:rPr>
                <w:rFonts w:asciiTheme="minorHAnsi" w:hAnsiTheme="minorHAnsi" w:cstheme="minorHAnsi"/>
                <w:b/>
                <w:bCs/>
              </w:rPr>
              <w:t>Kita susijusi informacija</w:t>
            </w:r>
          </w:p>
        </w:tc>
      </w:tr>
      <w:tr w:rsidR="00645211" w14:paraId="77C5919F" w14:textId="77777777" w:rsidTr="009A4E2A">
        <w:trPr>
          <w:trHeight w:val="468"/>
        </w:trPr>
        <w:tc>
          <w:tcPr>
            <w:tcW w:w="1165" w:type="dxa"/>
            <w:vAlign w:val="center"/>
          </w:tcPr>
          <w:p w14:paraId="55910EDC" w14:textId="77777777" w:rsidR="00645211" w:rsidRPr="000F1CD3" w:rsidRDefault="00645211" w:rsidP="004379A7">
            <w:pPr>
              <w:pStyle w:val="Pagrindinistekstas"/>
              <w:ind w:right="-15"/>
              <w:rPr>
                <w:rFonts w:asciiTheme="minorHAnsi" w:hAnsiTheme="minorHAnsi" w:cstheme="minorHAnsi"/>
                <w:sz w:val="22"/>
                <w:szCs w:val="22"/>
              </w:rPr>
            </w:pPr>
          </w:p>
        </w:tc>
        <w:tc>
          <w:tcPr>
            <w:tcW w:w="1440" w:type="dxa"/>
            <w:vAlign w:val="center"/>
          </w:tcPr>
          <w:p w14:paraId="38F3EF1B" w14:textId="77777777" w:rsidR="00645211" w:rsidRPr="000F1CD3" w:rsidRDefault="00645211" w:rsidP="004379A7">
            <w:pPr>
              <w:pStyle w:val="Pagrindinistekstas"/>
              <w:ind w:right="-15"/>
              <w:rPr>
                <w:rFonts w:asciiTheme="minorHAnsi" w:hAnsiTheme="minorHAnsi" w:cstheme="minorHAnsi"/>
                <w:sz w:val="22"/>
                <w:szCs w:val="22"/>
              </w:rPr>
            </w:pPr>
          </w:p>
        </w:tc>
        <w:tc>
          <w:tcPr>
            <w:tcW w:w="1710" w:type="dxa"/>
            <w:vAlign w:val="center"/>
          </w:tcPr>
          <w:p w14:paraId="0128A8D8" w14:textId="77777777" w:rsidR="00645211" w:rsidRPr="000F1CD3" w:rsidRDefault="00645211" w:rsidP="004379A7">
            <w:pPr>
              <w:pStyle w:val="Pagrindinistekstas"/>
              <w:ind w:right="-15"/>
              <w:rPr>
                <w:rFonts w:asciiTheme="minorHAnsi" w:hAnsiTheme="minorHAnsi" w:cstheme="minorHAnsi"/>
                <w:sz w:val="22"/>
                <w:szCs w:val="22"/>
              </w:rPr>
            </w:pPr>
          </w:p>
        </w:tc>
        <w:tc>
          <w:tcPr>
            <w:tcW w:w="1710" w:type="dxa"/>
            <w:vAlign w:val="center"/>
          </w:tcPr>
          <w:p w14:paraId="0FE20544" w14:textId="77777777" w:rsidR="00645211" w:rsidRPr="000F1CD3" w:rsidRDefault="00645211" w:rsidP="004379A7">
            <w:pPr>
              <w:pStyle w:val="Pagrindinistekstas"/>
              <w:ind w:right="-15"/>
              <w:rPr>
                <w:rFonts w:asciiTheme="minorHAnsi" w:hAnsiTheme="minorHAnsi" w:cstheme="minorHAnsi"/>
                <w:sz w:val="22"/>
                <w:szCs w:val="22"/>
              </w:rPr>
            </w:pPr>
          </w:p>
        </w:tc>
        <w:tc>
          <w:tcPr>
            <w:tcW w:w="1530" w:type="dxa"/>
            <w:vAlign w:val="center"/>
          </w:tcPr>
          <w:p w14:paraId="6CF0CE47" w14:textId="77777777" w:rsidR="00645211" w:rsidRPr="000F1CD3" w:rsidRDefault="00645211" w:rsidP="004379A7">
            <w:pPr>
              <w:pStyle w:val="Pagrindinistekstas"/>
              <w:ind w:right="-15"/>
              <w:rPr>
                <w:rFonts w:asciiTheme="minorHAnsi" w:hAnsiTheme="minorHAnsi" w:cstheme="minorHAnsi"/>
                <w:sz w:val="22"/>
                <w:szCs w:val="22"/>
              </w:rPr>
            </w:pPr>
          </w:p>
        </w:tc>
        <w:tc>
          <w:tcPr>
            <w:tcW w:w="2615" w:type="dxa"/>
            <w:vAlign w:val="center"/>
          </w:tcPr>
          <w:p w14:paraId="6D26778F" w14:textId="77777777" w:rsidR="00645211" w:rsidRPr="000F1CD3" w:rsidRDefault="00645211" w:rsidP="004379A7">
            <w:pPr>
              <w:pStyle w:val="Pagrindinistekstas"/>
              <w:ind w:right="-15"/>
              <w:rPr>
                <w:rFonts w:asciiTheme="minorHAnsi" w:hAnsiTheme="minorHAnsi" w:cstheme="minorHAnsi"/>
                <w:sz w:val="22"/>
                <w:szCs w:val="22"/>
              </w:rPr>
            </w:pPr>
          </w:p>
        </w:tc>
      </w:tr>
    </w:tbl>
    <w:p w14:paraId="71707785" w14:textId="77777777" w:rsidR="00645211" w:rsidRPr="00E81B46" w:rsidRDefault="00645211" w:rsidP="00645211">
      <w:pPr>
        <w:pStyle w:val="Pagrindinistekstas"/>
        <w:tabs>
          <w:tab w:val="left" w:pos="1418"/>
        </w:tabs>
        <w:spacing w:line="360" w:lineRule="auto"/>
        <w:ind w:right="725"/>
        <w:rPr>
          <w:rFonts w:asciiTheme="minorHAnsi" w:hAnsiTheme="minorHAnsi" w:cstheme="minorHAnsi"/>
        </w:rPr>
      </w:pPr>
    </w:p>
    <w:p w14:paraId="02A625C7" w14:textId="77777777" w:rsidR="00645211" w:rsidRPr="00E81B46" w:rsidRDefault="00645211" w:rsidP="00645211">
      <w:pPr>
        <w:pStyle w:val="Pagrindinistekstas"/>
        <w:tabs>
          <w:tab w:val="left" w:pos="1418"/>
        </w:tabs>
        <w:spacing w:line="360" w:lineRule="auto"/>
        <w:ind w:right="725"/>
        <w:rPr>
          <w:rFonts w:asciiTheme="minorHAnsi" w:hAnsiTheme="minorHAnsi" w:cstheme="minorHAnsi"/>
        </w:rPr>
      </w:pPr>
    </w:p>
    <w:p w14:paraId="3B03EB88" w14:textId="77777777" w:rsidR="00645211" w:rsidRPr="00E81B46" w:rsidRDefault="00645211" w:rsidP="00645211">
      <w:pPr>
        <w:pStyle w:val="Pagrindinistekstas"/>
        <w:tabs>
          <w:tab w:val="left" w:pos="1418"/>
        </w:tabs>
        <w:spacing w:line="360" w:lineRule="auto"/>
        <w:ind w:right="725"/>
        <w:jc w:val="center"/>
        <w:rPr>
          <w:rFonts w:asciiTheme="minorHAnsi" w:hAnsiTheme="minorHAnsi" w:cstheme="minorHAnsi"/>
        </w:rPr>
      </w:pPr>
      <w:r w:rsidRPr="00E81B46">
        <w:rPr>
          <w:rFonts w:asciiTheme="minorHAnsi" w:hAnsiTheme="minorHAnsi" w:cstheme="minorHAnsi"/>
        </w:rPr>
        <w:t>______________                          _____________                                    ___________________</w:t>
      </w:r>
    </w:p>
    <w:p w14:paraId="206F88A4" w14:textId="77777777" w:rsidR="00645211" w:rsidRPr="00E81B46" w:rsidRDefault="00645211" w:rsidP="00645211">
      <w:pPr>
        <w:pStyle w:val="Pagrindinistekstas"/>
        <w:tabs>
          <w:tab w:val="left" w:pos="1418"/>
        </w:tabs>
        <w:spacing w:line="360" w:lineRule="auto"/>
        <w:ind w:right="725"/>
        <w:jc w:val="center"/>
        <w:rPr>
          <w:rFonts w:asciiTheme="minorHAnsi" w:hAnsiTheme="minorHAnsi" w:cstheme="minorHAnsi"/>
          <w:sz w:val="20"/>
          <w:szCs w:val="20"/>
        </w:rPr>
      </w:pPr>
      <w:r w:rsidRPr="00E81B46">
        <w:rPr>
          <w:rFonts w:asciiTheme="minorHAnsi" w:hAnsiTheme="minorHAnsi" w:cstheme="minorHAnsi"/>
          <w:sz w:val="20"/>
          <w:szCs w:val="20"/>
        </w:rPr>
        <w:t>(Pareigos)                                                  (Parašas)                                                               (Vardas Pavardė)</w:t>
      </w:r>
    </w:p>
    <w:p w14:paraId="4D263F0E" w14:textId="77777777" w:rsidR="00645211" w:rsidRPr="00D54BA4" w:rsidRDefault="00645211" w:rsidP="00D54BA4">
      <w:pPr>
        <w:pStyle w:val="Betarp"/>
        <w:spacing w:line="360" w:lineRule="auto"/>
        <w:ind w:left="2880" w:firstLine="720"/>
        <w:jc w:val="center"/>
        <w:rPr>
          <w:rFonts w:asciiTheme="minorHAnsi" w:hAnsiTheme="minorHAnsi" w:cstheme="minorHAnsi"/>
          <w:bCs/>
        </w:rPr>
      </w:pPr>
    </w:p>
    <w:sectPr w:rsidR="00645211" w:rsidRPr="00D54BA4" w:rsidSect="0042778D">
      <w:footerReference w:type="even" r:id="rId8"/>
      <w:footerReference w:type="default" r:id="rId9"/>
      <w:pgSz w:w="11906" w:h="16838" w:code="9"/>
      <w:pgMar w:top="450" w:right="567" w:bottom="1134" w:left="1701" w:header="1134"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2856B" w14:textId="77777777" w:rsidR="00DD5DFB" w:rsidRDefault="00DD5DFB">
      <w:r>
        <w:separator/>
      </w:r>
    </w:p>
  </w:endnote>
  <w:endnote w:type="continuationSeparator" w:id="0">
    <w:p w14:paraId="0B80999F" w14:textId="77777777" w:rsidR="00DD5DFB" w:rsidRDefault="00DD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564197"/>
      <w:docPartObj>
        <w:docPartGallery w:val="Page Numbers (Bottom of Page)"/>
        <w:docPartUnique/>
      </w:docPartObj>
    </w:sdtPr>
    <w:sdtEndPr>
      <w:rPr>
        <w:rFonts w:ascii="Calibri" w:hAnsi="Calibri" w:cs="Calibri"/>
        <w:bCs/>
        <w:noProof/>
      </w:rPr>
    </w:sdtEndPr>
    <w:sdtContent>
      <w:p w14:paraId="041E9AAC" w14:textId="6A0834F3" w:rsidR="00991AF3" w:rsidRPr="00B86D53" w:rsidRDefault="00991AF3" w:rsidP="00E62ABD">
        <w:pPr>
          <w:pStyle w:val="Porat"/>
          <w:jc w:val="center"/>
          <w:rPr>
            <w:rFonts w:ascii="Calibri" w:hAnsi="Calibri" w:cs="Calibri"/>
            <w:bCs/>
          </w:rPr>
        </w:pPr>
        <w:r w:rsidRPr="00B86D53">
          <w:rPr>
            <w:rFonts w:ascii="Calibri" w:hAnsi="Calibri" w:cs="Calibri"/>
            <w:bCs/>
          </w:rPr>
          <w:fldChar w:fldCharType="begin"/>
        </w:r>
        <w:r w:rsidRPr="00B86D53">
          <w:rPr>
            <w:rFonts w:ascii="Calibri" w:hAnsi="Calibri" w:cs="Calibri"/>
            <w:bCs/>
          </w:rPr>
          <w:instrText xml:space="preserve"> PAGE   \* MERGEFORMAT </w:instrText>
        </w:r>
        <w:r w:rsidRPr="00B86D53">
          <w:rPr>
            <w:rFonts w:ascii="Calibri" w:hAnsi="Calibri" w:cs="Calibri"/>
            <w:bCs/>
          </w:rPr>
          <w:fldChar w:fldCharType="separate"/>
        </w:r>
        <w:r w:rsidR="006532BF" w:rsidRPr="00B86D53">
          <w:rPr>
            <w:rFonts w:ascii="Calibri" w:hAnsi="Calibri" w:cs="Calibri"/>
            <w:bCs/>
            <w:noProof/>
          </w:rPr>
          <w:t>2</w:t>
        </w:r>
        <w:r w:rsidRPr="00B86D53">
          <w:rPr>
            <w:rFonts w:ascii="Calibri" w:hAnsi="Calibri" w:cs="Calibri"/>
            <w:bCs/>
            <w:noProof/>
          </w:rPr>
          <w:fldChar w:fldCharType="end"/>
        </w:r>
      </w:p>
    </w:sdtContent>
  </w:sdt>
  <w:p w14:paraId="58E0CABA" w14:textId="77777777" w:rsidR="00BB2C29" w:rsidRDefault="00BB2C29" w:rsidP="008F1CEC">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4445" w14:textId="5931DD98" w:rsidR="00BB2C29" w:rsidRPr="00991AF3" w:rsidRDefault="00902237" w:rsidP="00902237">
    <w:pPr>
      <w:pStyle w:val="Porat"/>
      <w:tabs>
        <w:tab w:val="clear" w:pos="4153"/>
        <w:tab w:val="clear" w:pos="8306"/>
        <w:tab w:val="left" w:pos="134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2A666" w14:textId="77777777" w:rsidR="00DD5DFB" w:rsidRDefault="00DD5DFB">
      <w:r>
        <w:separator/>
      </w:r>
    </w:p>
  </w:footnote>
  <w:footnote w:type="continuationSeparator" w:id="0">
    <w:p w14:paraId="447D5EC3" w14:textId="77777777" w:rsidR="00DD5DFB" w:rsidRDefault="00DD5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7293"/>
    <w:multiLevelType w:val="hybridMultilevel"/>
    <w:tmpl w:val="2B98C044"/>
    <w:lvl w:ilvl="0" w:tplc="6256FA90">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1" w15:restartNumberingAfterBreak="0">
    <w:nsid w:val="01B640FA"/>
    <w:multiLevelType w:val="hybridMultilevel"/>
    <w:tmpl w:val="874ACA7A"/>
    <w:lvl w:ilvl="0" w:tplc="35A2E5F4">
      <w:start w:val="1"/>
      <w:numFmt w:val="decimal"/>
      <w:lvlText w:val="%1."/>
      <w:lvlJc w:val="left"/>
      <w:pPr>
        <w:tabs>
          <w:tab w:val="num" w:pos="1358"/>
        </w:tabs>
        <w:ind w:left="1358" w:hanging="360"/>
      </w:pPr>
      <w:rPr>
        <w:rFonts w:hint="default"/>
      </w:rPr>
    </w:lvl>
    <w:lvl w:ilvl="1" w:tplc="309AE7E6">
      <w:start w:val="1"/>
      <w:numFmt w:val="lowerLetter"/>
      <w:lvlText w:val="%2)"/>
      <w:lvlJc w:val="left"/>
      <w:pPr>
        <w:tabs>
          <w:tab w:val="num" w:pos="2078"/>
        </w:tabs>
        <w:ind w:left="2078" w:hanging="360"/>
      </w:pPr>
      <w:rPr>
        <w:rFonts w:hint="default"/>
      </w:rPr>
    </w:lvl>
    <w:lvl w:ilvl="2" w:tplc="0409001B" w:tentative="1">
      <w:start w:val="1"/>
      <w:numFmt w:val="lowerRoman"/>
      <w:lvlText w:val="%3."/>
      <w:lvlJc w:val="right"/>
      <w:pPr>
        <w:tabs>
          <w:tab w:val="num" w:pos="2798"/>
        </w:tabs>
        <w:ind w:left="2798" w:hanging="180"/>
      </w:pPr>
    </w:lvl>
    <w:lvl w:ilvl="3" w:tplc="0409000F" w:tentative="1">
      <w:start w:val="1"/>
      <w:numFmt w:val="decimal"/>
      <w:lvlText w:val="%4."/>
      <w:lvlJc w:val="left"/>
      <w:pPr>
        <w:tabs>
          <w:tab w:val="num" w:pos="3518"/>
        </w:tabs>
        <w:ind w:left="3518" w:hanging="360"/>
      </w:pPr>
    </w:lvl>
    <w:lvl w:ilvl="4" w:tplc="04090019" w:tentative="1">
      <w:start w:val="1"/>
      <w:numFmt w:val="lowerLetter"/>
      <w:lvlText w:val="%5."/>
      <w:lvlJc w:val="left"/>
      <w:pPr>
        <w:tabs>
          <w:tab w:val="num" w:pos="4238"/>
        </w:tabs>
        <w:ind w:left="4238" w:hanging="360"/>
      </w:pPr>
    </w:lvl>
    <w:lvl w:ilvl="5" w:tplc="0409001B" w:tentative="1">
      <w:start w:val="1"/>
      <w:numFmt w:val="lowerRoman"/>
      <w:lvlText w:val="%6."/>
      <w:lvlJc w:val="right"/>
      <w:pPr>
        <w:tabs>
          <w:tab w:val="num" w:pos="4958"/>
        </w:tabs>
        <w:ind w:left="4958" w:hanging="180"/>
      </w:pPr>
    </w:lvl>
    <w:lvl w:ilvl="6" w:tplc="0409000F" w:tentative="1">
      <w:start w:val="1"/>
      <w:numFmt w:val="decimal"/>
      <w:lvlText w:val="%7."/>
      <w:lvlJc w:val="left"/>
      <w:pPr>
        <w:tabs>
          <w:tab w:val="num" w:pos="5678"/>
        </w:tabs>
        <w:ind w:left="5678" w:hanging="360"/>
      </w:pPr>
    </w:lvl>
    <w:lvl w:ilvl="7" w:tplc="04090019" w:tentative="1">
      <w:start w:val="1"/>
      <w:numFmt w:val="lowerLetter"/>
      <w:lvlText w:val="%8."/>
      <w:lvlJc w:val="left"/>
      <w:pPr>
        <w:tabs>
          <w:tab w:val="num" w:pos="6398"/>
        </w:tabs>
        <w:ind w:left="6398" w:hanging="360"/>
      </w:pPr>
    </w:lvl>
    <w:lvl w:ilvl="8" w:tplc="0409001B" w:tentative="1">
      <w:start w:val="1"/>
      <w:numFmt w:val="lowerRoman"/>
      <w:lvlText w:val="%9."/>
      <w:lvlJc w:val="right"/>
      <w:pPr>
        <w:tabs>
          <w:tab w:val="num" w:pos="7118"/>
        </w:tabs>
        <w:ind w:left="7118" w:hanging="180"/>
      </w:pPr>
    </w:lvl>
  </w:abstractNum>
  <w:abstractNum w:abstractNumId="2" w15:restartNumberingAfterBreak="0">
    <w:nsid w:val="03C42F5A"/>
    <w:multiLevelType w:val="hybridMultilevel"/>
    <w:tmpl w:val="888832F6"/>
    <w:lvl w:ilvl="0" w:tplc="95EAB25E">
      <w:start w:val="5"/>
      <w:numFmt w:val="decimal"/>
      <w:lvlText w:val="%1."/>
      <w:lvlJc w:val="left"/>
      <w:pPr>
        <w:ind w:hanging="235"/>
      </w:pPr>
      <w:rPr>
        <w:rFonts w:ascii="Garamond" w:eastAsia="Times New Roman" w:hAnsi="Garamond" w:cs="Times New Roman" w:hint="default"/>
        <w:b/>
        <w:bCs/>
        <w:spacing w:val="-1"/>
        <w:sz w:val="24"/>
        <w:szCs w:val="24"/>
      </w:rPr>
    </w:lvl>
    <w:lvl w:ilvl="1" w:tplc="5BD802D8">
      <w:start w:val="1"/>
      <w:numFmt w:val="decimal"/>
      <w:lvlText w:val="%2."/>
      <w:lvlJc w:val="left"/>
      <w:pPr>
        <w:ind w:hanging="199"/>
      </w:pPr>
      <w:rPr>
        <w:rFonts w:ascii="Garamond" w:eastAsia="Times New Roman" w:hAnsi="Garamond" w:cs="Times New Roman" w:hint="default"/>
        <w:b/>
        <w:bCs/>
        <w:spacing w:val="-1"/>
        <w:w w:val="99"/>
        <w:sz w:val="22"/>
        <w:szCs w:val="22"/>
      </w:rPr>
    </w:lvl>
    <w:lvl w:ilvl="2" w:tplc="8838533C">
      <w:start w:val="1"/>
      <w:numFmt w:val="bullet"/>
      <w:lvlText w:val="-"/>
      <w:lvlJc w:val="left"/>
      <w:pPr>
        <w:ind w:hanging="136"/>
      </w:pPr>
      <w:rPr>
        <w:rFonts w:ascii="Garamond" w:eastAsia="Times New Roman" w:hAnsi="Garamond" w:hint="default"/>
        <w:w w:val="99"/>
        <w:sz w:val="24"/>
      </w:rPr>
    </w:lvl>
    <w:lvl w:ilvl="3" w:tplc="852A2D98">
      <w:start w:val="1"/>
      <w:numFmt w:val="bullet"/>
      <w:lvlText w:val="•"/>
      <w:lvlJc w:val="left"/>
      <w:rPr>
        <w:rFonts w:hint="default"/>
      </w:rPr>
    </w:lvl>
    <w:lvl w:ilvl="4" w:tplc="76FC174C">
      <w:start w:val="1"/>
      <w:numFmt w:val="bullet"/>
      <w:lvlText w:val="•"/>
      <w:lvlJc w:val="left"/>
      <w:rPr>
        <w:rFonts w:hint="default"/>
      </w:rPr>
    </w:lvl>
    <w:lvl w:ilvl="5" w:tplc="44D89562">
      <w:start w:val="1"/>
      <w:numFmt w:val="bullet"/>
      <w:lvlText w:val="•"/>
      <w:lvlJc w:val="left"/>
      <w:rPr>
        <w:rFonts w:hint="default"/>
      </w:rPr>
    </w:lvl>
    <w:lvl w:ilvl="6" w:tplc="6E5655F8">
      <w:start w:val="1"/>
      <w:numFmt w:val="bullet"/>
      <w:lvlText w:val="•"/>
      <w:lvlJc w:val="left"/>
      <w:rPr>
        <w:rFonts w:hint="default"/>
      </w:rPr>
    </w:lvl>
    <w:lvl w:ilvl="7" w:tplc="636CB9F0">
      <w:start w:val="1"/>
      <w:numFmt w:val="bullet"/>
      <w:lvlText w:val="•"/>
      <w:lvlJc w:val="left"/>
      <w:rPr>
        <w:rFonts w:hint="default"/>
      </w:rPr>
    </w:lvl>
    <w:lvl w:ilvl="8" w:tplc="CF5A3CD4">
      <w:start w:val="1"/>
      <w:numFmt w:val="bullet"/>
      <w:lvlText w:val="•"/>
      <w:lvlJc w:val="left"/>
      <w:rPr>
        <w:rFonts w:hint="default"/>
      </w:rPr>
    </w:lvl>
  </w:abstractNum>
  <w:abstractNum w:abstractNumId="3" w15:restartNumberingAfterBreak="0">
    <w:nsid w:val="070D34F2"/>
    <w:multiLevelType w:val="hybridMultilevel"/>
    <w:tmpl w:val="D0F280B2"/>
    <w:lvl w:ilvl="0" w:tplc="B42806E0">
      <w:start w:val="1"/>
      <w:numFmt w:val="decimal"/>
      <w:lvlText w:val="%1."/>
      <w:lvlJc w:val="left"/>
      <w:pPr>
        <w:ind w:left="720" w:hanging="360"/>
      </w:pPr>
    </w:lvl>
    <w:lvl w:ilvl="1" w:tplc="22A22994">
      <w:start w:val="1"/>
      <w:numFmt w:val="decimal"/>
      <w:lvlText w:val="%2."/>
      <w:lvlJc w:val="left"/>
      <w:pPr>
        <w:ind w:left="720" w:hanging="360"/>
      </w:pPr>
    </w:lvl>
    <w:lvl w:ilvl="2" w:tplc="9F424044">
      <w:start w:val="1"/>
      <w:numFmt w:val="decimal"/>
      <w:lvlText w:val="%3."/>
      <w:lvlJc w:val="left"/>
      <w:pPr>
        <w:ind w:left="720" w:hanging="360"/>
      </w:pPr>
    </w:lvl>
    <w:lvl w:ilvl="3" w:tplc="DC86B6BA">
      <w:start w:val="1"/>
      <w:numFmt w:val="decimal"/>
      <w:lvlText w:val="%4."/>
      <w:lvlJc w:val="left"/>
      <w:pPr>
        <w:ind w:left="720" w:hanging="360"/>
      </w:pPr>
    </w:lvl>
    <w:lvl w:ilvl="4" w:tplc="79EE07FE">
      <w:start w:val="1"/>
      <w:numFmt w:val="decimal"/>
      <w:lvlText w:val="%5."/>
      <w:lvlJc w:val="left"/>
      <w:pPr>
        <w:ind w:left="720" w:hanging="360"/>
      </w:pPr>
    </w:lvl>
    <w:lvl w:ilvl="5" w:tplc="EC6A2772">
      <w:start w:val="1"/>
      <w:numFmt w:val="decimal"/>
      <w:lvlText w:val="%6."/>
      <w:lvlJc w:val="left"/>
      <w:pPr>
        <w:ind w:left="720" w:hanging="360"/>
      </w:pPr>
    </w:lvl>
    <w:lvl w:ilvl="6" w:tplc="A2FAD464">
      <w:start w:val="1"/>
      <w:numFmt w:val="decimal"/>
      <w:lvlText w:val="%7."/>
      <w:lvlJc w:val="left"/>
      <w:pPr>
        <w:ind w:left="720" w:hanging="360"/>
      </w:pPr>
    </w:lvl>
    <w:lvl w:ilvl="7" w:tplc="94D8B05C">
      <w:start w:val="1"/>
      <w:numFmt w:val="decimal"/>
      <w:lvlText w:val="%8."/>
      <w:lvlJc w:val="left"/>
      <w:pPr>
        <w:ind w:left="720" w:hanging="360"/>
      </w:pPr>
    </w:lvl>
    <w:lvl w:ilvl="8" w:tplc="27E02902">
      <w:start w:val="1"/>
      <w:numFmt w:val="decimal"/>
      <w:lvlText w:val="%9."/>
      <w:lvlJc w:val="left"/>
      <w:pPr>
        <w:ind w:left="720" w:hanging="360"/>
      </w:pPr>
    </w:lvl>
  </w:abstractNum>
  <w:abstractNum w:abstractNumId="4" w15:restartNumberingAfterBreak="0">
    <w:nsid w:val="07B422AA"/>
    <w:multiLevelType w:val="hybridMultilevel"/>
    <w:tmpl w:val="D3CE2B02"/>
    <w:lvl w:ilvl="0" w:tplc="FEDE154E">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5" w15:restartNumberingAfterBreak="0">
    <w:nsid w:val="0D4D66BD"/>
    <w:multiLevelType w:val="hybridMultilevel"/>
    <w:tmpl w:val="88EE76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357FC"/>
    <w:multiLevelType w:val="hybridMultilevel"/>
    <w:tmpl w:val="EF4A6E3C"/>
    <w:lvl w:ilvl="0" w:tplc="529ED8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13B95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A33119"/>
    <w:multiLevelType w:val="multilevel"/>
    <w:tmpl w:val="331C06EC"/>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2"/>
      <w:numFmt w:val="decimal"/>
      <w:lvlText w:val="%3."/>
      <w:lvlJc w:val="left"/>
      <w:pPr>
        <w:ind w:left="1620" w:hanging="36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9" w15:restartNumberingAfterBreak="0">
    <w:nsid w:val="168808B1"/>
    <w:multiLevelType w:val="hybridMultilevel"/>
    <w:tmpl w:val="617413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BC1849"/>
    <w:multiLevelType w:val="hybridMultilevel"/>
    <w:tmpl w:val="A352F2F0"/>
    <w:lvl w:ilvl="0" w:tplc="9D88FE9E">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1" w15:restartNumberingAfterBreak="0">
    <w:nsid w:val="19B55F30"/>
    <w:multiLevelType w:val="hybridMultilevel"/>
    <w:tmpl w:val="EC925854"/>
    <w:lvl w:ilvl="0" w:tplc="B60A2D8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1B2D440D"/>
    <w:multiLevelType w:val="hybridMultilevel"/>
    <w:tmpl w:val="3CBEBA9E"/>
    <w:lvl w:ilvl="0" w:tplc="F6B2CA46">
      <w:start w:val="1"/>
      <w:numFmt w:val="decimal"/>
      <w:lvlText w:val="%1."/>
      <w:lvlJc w:val="left"/>
      <w:pPr>
        <w:ind w:left="1069" w:hanging="360"/>
      </w:pPr>
      <w:rPr>
        <w:rFonts w:ascii="Times" w:eastAsia="Times New Roman" w:hAnsi="Times" w:cs="Times New Roman"/>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1C9F434A"/>
    <w:multiLevelType w:val="hybridMultilevel"/>
    <w:tmpl w:val="52FACD52"/>
    <w:lvl w:ilvl="0" w:tplc="560C6F42">
      <w:start w:val="1"/>
      <w:numFmt w:val="decimal"/>
      <w:lvlText w:val="%1."/>
      <w:lvlJc w:val="left"/>
      <w:pPr>
        <w:tabs>
          <w:tab w:val="num" w:pos="734"/>
        </w:tabs>
        <w:ind w:left="73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1905B0"/>
    <w:multiLevelType w:val="hybridMultilevel"/>
    <w:tmpl w:val="4DBA6AF2"/>
    <w:lvl w:ilvl="0" w:tplc="10944B5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215D2DCF"/>
    <w:multiLevelType w:val="hybridMultilevel"/>
    <w:tmpl w:val="E5F80A5E"/>
    <w:lvl w:ilvl="0" w:tplc="A04400A4">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6" w15:restartNumberingAfterBreak="0">
    <w:nsid w:val="21881427"/>
    <w:multiLevelType w:val="hybridMultilevel"/>
    <w:tmpl w:val="8DD8F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1C7711"/>
    <w:multiLevelType w:val="hybridMultilevel"/>
    <w:tmpl w:val="44888B50"/>
    <w:lvl w:ilvl="0" w:tplc="3D8ED704">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A8A0DEF"/>
    <w:multiLevelType w:val="multilevel"/>
    <w:tmpl w:val="7ECE3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210820"/>
    <w:multiLevelType w:val="hybridMultilevel"/>
    <w:tmpl w:val="E0547ED0"/>
    <w:lvl w:ilvl="0" w:tplc="8E7E1F40">
      <w:start w:val="3"/>
      <w:numFmt w:val="decimal"/>
      <w:lvlText w:val="%1."/>
      <w:lvlJc w:val="left"/>
      <w:pPr>
        <w:ind w:left="78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91A392B"/>
    <w:multiLevelType w:val="multilevel"/>
    <w:tmpl w:val="C5C80980"/>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1" w15:restartNumberingAfterBreak="0">
    <w:nsid w:val="49C1324D"/>
    <w:multiLevelType w:val="hybridMultilevel"/>
    <w:tmpl w:val="19B4952A"/>
    <w:lvl w:ilvl="0" w:tplc="5A48D5B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D002E8C"/>
    <w:multiLevelType w:val="hybridMultilevel"/>
    <w:tmpl w:val="DE5868F8"/>
    <w:lvl w:ilvl="0" w:tplc="058C4498">
      <w:start w:val="1"/>
      <w:numFmt w:val="decimal"/>
      <w:lvlText w:val="%1."/>
      <w:lvlJc w:val="left"/>
      <w:pPr>
        <w:ind w:left="1211" w:hanging="360"/>
      </w:pPr>
      <w:rPr>
        <w:rFonts w:ascii="Times" w:hAnsi="Time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522816AC"/>
    <w:multiLevelType w:val="hybridMultilevel"/>
    <w:tmpl w:val="E28A78C6"/>
    <w:lvl w:ilvl="0" w:tplc="785A9BA8">
      <w:start w:val="1"/>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24" w15:restartNumberingAfterBreak="0">
    <w:nsid w:val="5C5161B4"/>
    <w:multiLevelType w:val="hybridMultilevel"/>
    <w:tmpl w:val="C9E0328E"/>
    <w:lvl w:ilvl="0" w:tplc="C152E326">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25" w15:restartNumberingAfterBreak="0">
    <w:nsid w:val="628672AF"/>
    <w:multiLevelType w:val="multilevel"/>
    <w:tmpl w:val="C76C37E6"/>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lvlText w:val="%3."/>
      <w:lvlJc w:val="left"/>
      <w:pPr>
        <w:ind w:left="1620" w:hanging="360"/>
      </w:p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26" w15:restartNumberingAfterBreak="0">
    <w:nsid w:val="63767CCE"/>
    <w:multiLevelType w:val="hybridMultilevel"/>
    <w:tmpl w:val="B0E23A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235F66"/>
    <w:multiLevelType w:val="hybridMultilevel"/>
    <w:tmpl w:val="CE3C5056"/>
    <w:lvl w:ilvl="0" w:tplc="CE3670B2">
      <w:numFmt w:val="bullet"/>
      <w:lvlText w:val="-"/>
      <w:lvlJc w:val="left"/>
      <w:pPr>
        <w:ind w:left="927" w:hanging="360"/>
      </w:pPr>
      <w:rPr>
        <w:rFonts w:ascii="Times New Roman" w:eastAsia="Times New Roman" w:hAnsi="Times New Roman" w:cs="Times New Roman"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8" w15:restartNumberingAfterBreak="0">
    <w:nsid w:val="65A541B6"/>
    <w:multiLevelType w:val="hybridMultilevel"/>
    <w:tmpl w:val="1DAEEBEC"/>
    <w:lvl w:ilvl="0" w:tplc="D5268DFA">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29" w15:restartNumberingAfterBreak="0">
    <w:nsid w:val="69790371"/>
    <w:multiLevelType w:val="hybridMultilevel"/>
    <w:tmpl w:val="0936AD16"/>
    <w:lvl w:ilvl="0" w:tplc="92261E8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6AC83E44"/>
    <w:multiLevelType w:val="multilevel"/>
    <w:tmpl w:val="3B2A4CEC"/>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31" w15:restartNumberingAfterBreak="0">
    <w:nsid w:val="72143715"/>
    <w:multiLevelType w:val="hybridMultilevel"/>
    <w:tmpl w:val="377CD700"/>
    <w:lvl w:ilvl="0" w:tplc="DD28049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75017DD1"/>
    <w:multiLevelType w:val="hybridMultilevel"/>
    <w:tmpl w:val="938AAE0E"/>
    <w:lvl w:ilvl="0" w:tplc="C5A4D018">
      <w:start w:val="1"/>
      <w:numFmt w:val="decimal"/>
      <w:lvlText w:val="%1."/>
      <w:lvlJc w:val="left"/>
      <w:pPr>
        <w:tabs>
          <w:tab w:val="num" w:pos="1802"/>
        </w:tabs>
        <w:ind w:left="1802" w:hanging="360"/>
      </w:pPr>
      <w:rPr>
        <w:rFonts w:hint="default"/>
      </w:rPr>
    </w:lvl>
    <w:lvl w:ilvl="1" w:tplc="04090019" w:tentative="1">
      <w:start w:val="1"/>
      <w:numFmt w:val="lowerLetter"/>
      <w:lvlText w:val="%2."/>
      <w:lvlJc w:val="left"/>
      <w:pPr>
        <w:tabs>
          <w:tab w:val="num" w:pos="2522"/>
        </w:tabs>
        <w:ind w:left="2522" w:hanging="360"/>
      </w:pPr>
    </w:lvl>
    <w:lvl w:ilvl="2" w:tplc="0409001B" w:tentative="1">
      <w:start w:val="1"/>
      <w:numFmt w:val="lowerRoman"/>
      <w:lvlText w:val="%3."/>
      <w:lvlJc w:val="right"/>
      <w:pPr>
        <w:tabs>
          <w:tab w:val="num" w:pos="3242"/>
        </w:tabs>
        <w:ind w:left="3242" w:hanging="180"/>
      </w:pPr>
    </w:lvl>
    <w:lvl w:ilvl="3" w:tplc="0409000F" w:tentative="1">
      <w:start w:val="1"/>
      <w:numFmt w:val="decimal"/>
      <w:lvlText w:val="%4."/>
      <w:lvlJc w:val="left"/>
      <w:pPr>
        <w:tabs>
          <w:tab w:val="num" w:pos="3962"/>
        </w:tabs>
        <w:ind w:left="3962" w:hanging="360"/>
      </w:pPr>
    </w:lvl>
    <w:lvl w:ilvl="4" w:tplc="04090019" w:tentative="1">
      <w:start w:val="1"/>
      <w:numFmt w:val="lowerLetter"/>
      <w:lvlText w:val="%5."/>
      <w:lvlJc w:val="left"/>
      <w:pPr>
        <w:tabs>
          <w:tab w:val="num" w:pos="4682"/>
        </w:tabs>
        <w:ind w:left="4682" w:hanging="360"/>
      </w:pPr>
    </w:lvl>
    <w:lvl w:ilvl="5" w:tplc="0409001B" w:tentative="1">
      <w:start w:val="1"/>
      <w:numFmt w:val="lowerRoman"/>
      <w:lvlText w:val="%6."/>
      <w:lvlJc w:val="right"/>
      <w:pPr>
        <w:tabs>
          <w:tab w:val="num" w:pos="5402"/>
        </w:tabs>
        <w:ind w:left="5402" w:hanging="180"/>
      </w:pPr>
    </w:lvl>
    <w:lvl w:ilvl="6" w:tplc="0409000F" w:tentative="1">
      <w:start w:val="1"/>
      <w:numFmt w:val="decimal"/>
      <w:lvlText w:val="%7."/>
      <w:lvlJc w:val="left"/>
      <w:pPr>
        <w:tabs>
          <w:tab w:val="num" w:pos="6122"/>
        </w:tabs>
        <w:ind w:left="6122" w:hanging="360"/>
      </w:pPr>
    </w:lvl>
    <w:lvl w:ilvl="7" w:tplc="04090019" w:tentative="1">
      <w:start w:val="1"/>
      <w:numFmt w:val="lowerLetter"/>
      <w:lvlText w:val="%8."/>
      <w:lvlJc w:val="left"/>
      <w:pPr>
        <w:tabs>
          <w:tab w:val="num" w:pos="6842"/>
        </w:tabs>
        <w:ind w:left="6842" w:hanging="360"/>
      </w:pPr>
    </w:lvl>
    <w:lvl w:ilvl="8" w:tplc="0409001B" w:tentative="1">
      <w:start w:val="1"/>
      <w:numFmt w:val="lowerRoman"/>
      <w:lvlText w:val="%9."/>
      <w:lvlJc w:val="right"/>
      <w:pPr>
        <w:tabs>
          <w:tab w:val="num" w:pos="7562"/>
        </w:tabs>
        <w:ind w:left="7562" w:hanging="180"/>
      </w:pPr>
    </w:lvl>
  </w:abstractNum>
  <w:abstractNum w:abstractNumId="33" w15:restartNumberingAfterBreak="0">
    <w:nsid w:val="758B2DC7"/>
    <w:multiLevelType w:val="hybridMultilevel"/>
    <w:tmpl w:val="9FCCC932"/>
    <w:lvl w:ilvl="0" w:tplc="92FC5594">
      <w:start w:val="2"/>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4" w15:restartNumberingAfterBreak="0">
    <w:nsid w:val="78CB4D4C"/>
    <w:multiLevelType w:val="multilevel"/>
    <w:tmpl w:val="3D44C85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E247C74"/>
    <w:multiLevelType w:val="hybridMultilevel"/>
    <w:tmpl w:val="D3922250"/>
    <w:lvl w:ilvl="0" w:tplc="7EE243A8">
      <w:start w:val="1"/>
      <w:numFmt w:val="decimal"/>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num w:numId="1" w16cid:durableId="2029017010">
    <w:abstractNumId w:val="23"/>
  </w:num>
  <w:num w:numId="2" w16cid:durableId="145242209">
    <w:abstractNumId w:val="28"/>
  </w:num>
  <w:num w:numId="3" w16cid:durableId="513038012">
    <w:abstractNumId w:val="29"/>
  </w:num>
  <w:num w:numId="4" w16cid:durableId="1149054589">
    <w:abstractNumId w:val="30"/>
  </w:num>
  <w:num w:numId="5" w16cid:durableId="2102018326">
    <w:abstractNumId w:val="0"/>
  </w:num>
  <w:num w:numId="6" w16cid:durableId="617301352">
    <w:abstractNumId w:val="24"/>
  </w:num>
  <w:num w:numId="7" w16cid:durableId="1138187086">
    <w:abstractNumId w:val="6"/>
  </w:num>
  <w:num w:numId="8" w16cid:durableId="348332293">
    <w:abstractNumId w:val="1"/>
  </w:num>
  <w:num w:numId="9" w16cid:durableId="1647203936">
    <w:abstractNumId w:val="9"/>
  </w:num>
  <w:num w:numId="10" w16cid:durableId="1565799627">
    <w:abstractNumId w:val="26"/>
  </w:num>
  <w:num w:numId="11" w16cid:durableId="1355880035">
    <w:abstractNumId w:val="32"/>
  </w:num>
  <w:num w:numId="12" w16cid:durableId="316619654">
    <w:abstractNumId w:val="13"/>
  </w:num>
  <w:num w:numId="13" w16cid:durableId="1242521249">
    <w:abstractNumId w:val="15"/>
  </w:num>
  <w:num w:numId="14" w16cid:durableId="2083260521">
    <w:abstractNumId w:val="35"/>
  </w:num>
  <w:num w:numId="15" w16cid:durableId="1073967064">
    <w:abstractNumId w:val="27"/>
  </w:num>
  <w:num w:numId="16" w16cid:durableId="61607241">
    <w:abstractNumId w:val="14"/>
  </w:num>
  <w:num w:numId="17" w16cid:durableId="87162958">
    <w:abstractNumId w:val="31"/>
  </w:num>
  <w:num w:numId="18" w16cid:durableId="882208403">
    <w:abstractNumId w:val="5"/>
  </w:num>
  <w:num w:numId="19" w16cid:durableId="663708247">
    <w:abstractNumId w:val="16"/>
  </w:num>
  <w:num w:numId="20" w16cid:durableId="1762991614">
    <w:abstractNumId w:val="12"/>
  </w:num>
  <w:num w:numId="21" w16cid:durableId="744958854">
    <w:abstractNumId w:val="21"/>
  </w:num>
  <w:num w:numId="22" w16cid:durableId="413625266">
    <w:abstractNumId w:val="2"/>
  </w:num>
  <w:num w:numId="23" w16cid:durableId="130710439">
    <w:abstractNumId w:val="17"/>
  </w:num>
  <w:num w:numId="24" w16cid:durableId="1181121974">
    <w:abstractNumId w:val="11"/>
  </w:num>
  <w:num w:numId="25" w16cid:durableId="1993678001">
    <w:abstractNumId w:val="22"/>
  </w:num>
  <w:num w:numId="26" w16cid:durableId="1533691764">
    <w:abstractNumId w:val="20"/>
  </w:num>
  <w:num w:numId="27" w16cid:durableId="828709634">
    <w:abstractNumId w:val="7"/>
  </w:num>
  <w:num w:numId="28" w16cid:durableId="1520503099">
    <w:abstractNumId w:val="18"/>
  </w:num>
  <w:num w:numId="29" w16cid:durableId="958730552">
    <w:abstractNumId w:val="10"/>
  </w:num>
  <w:num w:numId="30" w16cid:durableId="100297791">
    <w:abstractNumId w:val="4"/>
  </w:num>
  <w:num w:numId="31" w16cid:durableId="1913351295">
    <w:abstractNumId w:val="25"/>
  </w:num>
  <w:num w:numId="32" w16cid:durableId="1968243003">
    <w:abstractNumId w:val="33"/>
  </w:num>
  <w:num w:numId="33" w16cid:durableId="1696495974">
    <w:abstractNumId w:val="8"/>
  </w:num>
  <w:num w:numId="34" w16cid:durableId="1717973517">
    <w:abstractNumId w:val="19"/>
  </w:num>
  <w:num w:numId="35" w16cid:durableId="1052385142">
    <w:abstractNumId w:val="3"/>
  </w:num>
  <w:num w:numId="36" w16cid:durableId="10336482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DC"/>
    <w:rsid w:val="000000FF"/>
    <w:rsid w:val="0000264C"/>
    <w:rsid w:val="00004350"/>
    <w:rsid w:val="00004DD7"/>
    <w:rsid w:val="000057E4"/>
    <w:rsid w:val="000059E5"/>
    <w:rsid w:val="00006728"/>
    <w:rsid w:val="000108EC"/>
    <w:rsid w:val="000114CA"/>
    <w:rsid w:val="00011D5E"/>
    <w:rsid w:val="0001244F"/>
    <w:rsid w:val="00012E1A"/>
    <w:rsid w:val="0001384D"/>
    <w:rsid w:val="0001391C"/>
    <w:rsid w:val="00014031"/>
    <w:rsid w:val="00014E13"/>
    <w:rsid w:val="000153B5"/>
    <w:rsid w:val="00016C90"/>
    <w:rsid w:val="0002077E"/>
    <w:rsid w:val="000216D3"/>
    <w:rsid w:val="00022CAE"/>
    <w:rsid w:val="00023C59"/>
    <w:rsid w:val="00026661"/>
    <w:rsid w:val="00033170"/>
    <w:rsid w:val="00033B5B"/>
    <w:rsid w:val="00034552"/>
    <w:rsid w:val="00035D13"/>
    <w:rsid w:val="00036793"/>
    <w:rsid w:val="00036933"/>
    <w:rsid w:val="000374E0"/>
    <w:rsid w:val="000431A4"/>
    <w:rsid w:val="00043303"/>
    <w:rsid w:val="0004384E"/>
    <w:rsid w:val="0004658A"/>
    <w:rsid w:val="00050255"/>
    <w:rsid w:val="00053989"/>
    <w:rsid w:val="000540DA"/>
    <w:rsid w:val="00056F9A"/>
    <w:rsid w:val="000579AC"/>
    <w:rsid w:val="00062D95"/>
    <w:rsid w:val="00065804"/>
    <w:rsid w:val="000658CE"/>
    <w:rsid w:val="00065A88"/>
    <w:rsid w:val="00067C61"/>
    <w:rsid w:val="00067DAB"/>
    <w:rsid w:val="00067FAC"/>
    <w:rsid w:val="00070F4E"/>
    <w:rsid w:val="0007288E"/>
    <w:rsid w:val="000739E2"/>
    <w:rsid w:val="00073BAC"/>
    <w:rsid w:val="00074314"/>
    <w:rsid w:val="000763EA"/>
    <w:rsid w:val="0008034B"/>
    <w:rsid w:val="00082C22"/>
    <w:rsid w:val="00084267"/>
    <w:rsid w:val="000842DD"/>
    <w:rsid w:val="00085771"/>
    <w:rsid w:val="00087A31"/>
    <w:rsid w:val="00090B20"/>
    <w:rsid w:val="00090B2C"/>
    <w:rsid w:val="00090CAC"/>
    <w:rsid w:val="00091B9D"/>
    <w:rsid w:val="00093171"/>
    <w:rsid w:val="00093A93"/>
    <w:rsid w:val="0009488E"/>
    <w:rsid w:val="00094DEF"/>
    <w:rsid w:val="000955AB"/>
    <w:rsid w:val="00096123"/>
    <w:rsid w:val="00096B13"/>
    <w:rsid w:val="000974D1"/>
    <w:rsid w:val="00097E0E"/>
    <w:rsid w:val="000A0555"/>
    <w:rsid w:val="000A1430"/>
    <w:rsid w:val="000A3FA2"/>
    <w:rsid w:val="000A63E9"/>
    <w:rsid w:val="000A7AB5"/>
    <w:rsid w:val="000B07C8"/>
    <w:rsid w:val="000B1FCC"/>
    <w:rsid w:val="000B2012"/>
    <w:rsid w:val="000B2A5B"/>
    <w:rsid w:val="000B44BF"/>
    <w:rsid w:val="000B47DA"/>
    <w:rsid w:val="000B5050"/>
    <w:rsid w:val="000B522A"/>
    <w:rsid w:val="000B5528"/>
    <w:rsid w:val="000B55EE"/>
    <w:rsid w:val="000B6A01"/>
    <w:rsid w:val="000C0C4C"/>
    <w:rsid w:val="000C24F4"/>
    <w:rsid w:val="000C50ED"/>
    <w:rsid w:val="000C5CD8"/>
    <w:rsid w:val="000C5F78"/>
    <w:rsid w:val="000C7187"/>
    <w:rsid w:val="000D16C0"/>
    <w:rsid w:val="000D33F5"/>
    <w:rsid w:val="000D3AE1"/>
    <w:rsid w:val="000D404B"/>
    <w:rsid w:val="000D50F7"/>
    <w:rsid w:val="000D52BB"/>
    <w:rsid w:val="000D56A7"/>
    <w:rsid w:val="000D63C0"/>
    <w:rsid w:val="000D7AD8"/>
    <w:rsid w:val="000E012F"/>
    <w:rsid w:val="000E0DED"/>
    <w:rsid w:val="000E19F3"/>
    <w:rsid w:val="000E1DC2"/>
    <w:rsid w:val="000E21F0"/>
    <w:rsid w:val="000E3D31"/>
    <w:rsid w:val="000E4373"/>
    <w:rsid w:val="000E466E"/>
    <w:rsid w:val="000F122C"/>
    <w:rsid w:val="000F2240"/>
    <w:rsid w:val="000F2513"/>
    <w:rsid w:val="000F39E1"/>
    <w:rsid w:val="000F4D38"/>
    <w:rsid w:val="000F60D1"/>
    <w:rsid w:val="000F6821"/>
    <w:rsid w:val="001008D8"/>
    <w:rsid w:val="00100A67"/>
    <w:rsid w:val="00101B5E"/>
    <w:rsid w:val="001024C1"/>
    <w:rsid w:val="00103DCC"/>
    <w:rsid w:val="0010497C"/>
    <w:rsid w:val="00104CA9"/>
    <w:rsid w:val="0010522A"/>
    <w:rsid w:val="00106F2F"/>
    <w:rsid w:val="001071BE"/>
    <w:rsid w:val="001112D2"/>
    <w:rsid w:val="00111843"/>
    <w:rsid w:val="00114D8A"/>
    <w:rsid w:val="00115C7E"/>
    <w:rsid w:val="00116AA8"/>
    <w:rsid w:val="00120390"/>
    <w:rsid w:val="00120CFF"/>
    <w:rsid w:val="001213CD"/>
    <w:rsid w:val="00123D09"/>
    <w:rsid w:val="0012634E"/>
    <w:rsid w:val="00126C35"/>
    <w:rsid w:val="00127190"/>
    <w:rsid w:val="00127D0D"/>
    <w:rsid w:val="001341B2"/>
    <w:rsid w:val="001342D0"/>
    <w:rsid w:val="00137E76"/>
    <w:rsid w:val="00141258"/>
    <w:rsid w:val="00141354"/>
    <w:rsid w:val="00145A42"/>
    <w:rsid w:val="00151237"/>
    <w:rsid w:val="00151549"/>
    <w:rsid w:val="00152A7D"/>
    <w:rsid w:val="00152D94"/>
    <w:rsid w:val="00153E5E"/>
    <w:rsid w:val="00155754"/>
    <w:rsid w:val="001567F1"/>
    <w:rsid w:val="00156A42"/>
    <w:rsid w:val="00157775"/>
    <w:rsid w:val="00157C44"/>
    <w:rsid w:val="00160640"/>
    <w:rsid w:val="0016263E"/>
    <w:rsid w:val="00163673"/>
    <w:rsid w:val="001659B3"/>
    <w:rsid w:val="00166C50"/>
    <w:rsid w:val="00171334"/>
    <w:rsid w:val="00172406"/>
    <w:rsid w:val="00173E18"/>
    <w:rsid w:val="00173E42"/>
    <w:rsid w:val="00173EC2"/>
    <w:rsid w:val="00180F63"/>
    <w:rsid w:val="0018109E"/>
    <w:rsid w:val="00181370"/>
    <w:rsid w:val="00183734"/>
    <w:rsid w:val="001846CD"/>
    <w:rsid w:val="001849D9"/>
    <w:rsid w:val="0018731A"/>
    <w:rsid w:val="001938CC"/>
    <w:rsid w:val="00193EDC"/>
    <w:rsid w:val="00195041"/>
    <w:rsid w:val="001951A7"/>
    <w:rsid w:val="00195588"/>
    <w:rsid w:val="00197C64"/>
    <w:rsid w:val="00197C6C"/>
    <w:rsid w:val="001A090D"/>
    <w:rsid w:val="001A0A7C"/>
    <w:rsid w:val="001A0BA0"/>
    <w:rsid w:val="001A10AC"/>
    <w:rsid w:val="001A2553"/>
    <w:rsid w:val="001A2EE4"/>
    <w:rsid w:val="001A346D"/>
    <w:rsid w:val="001A597F"/>
    <w:rsid w:val="001A59E2"/>
    <w:rsid w:val="001B056E"/>
    <w:rsid w:val="001B2B6B"/>
    <w:rsid w:val="001B2EFC"/>
    <w:rsid w:val="001B2F66"/>
    <w:rsid w:val="001B57A8"/>
    <w:rsid w:val="001B5DB0"/>
    <w:rsid w:val="001B6CC7"/>
    <w:rsid w:val="001C02A1"/>
    <w:rsid w:val="001C05A9"/>
    <w:rsid w:val="001C15A8"/>
    <w:rsid w:val="001C1D72"/>
    <w:rsid w:val="001C235E"/>
    <w:rsid w:val="001C3335"/>
    <w:rsid w:val="001C6713"/>
    <w:rsid w:val="001C7A6F"/>
    <w:rsid w:val="001D2AB2"/>
    <w:rsid w:val="001D3F8F"/>
    <w:rsid w:val="001D46CA"/>
    <w:rsid w:val="001D57AD"/>
    <w:rsid w:val="001D5B15"/>
    <w:rsid w:val="001D5FA0"/>
    <w:rsid w:val="001D6F6D"/>
    <w:rsid w:val="001D77F2"/>
    <w:rsid w:val="001D7DBD"/>
    <w:rsid w:val="001E18D1"/>
    <w:rsid w:val="001E1D24"/>
    <w:rsid w:val="001E2667"/>
    <w:rsid w:val="001E26E8"/>
    <w:rsid w:val="001E29A3"/>
    <w:rsid w:val="001E30F7"/>
    <w:rsid w:val="001E4070"/>
    <w:rsid w:val="001E47D4"/>
    <w:rsid w:val="001E7276"/>
    <w:rsid w:val="001F009B"/>
    <w:rsid w:val="001F2CED"/>
    <w:rsid w:val="001F34E9"/>
    <w:rsid w:val="001F3C5B"/>
    <w:rsid w:val="001F41D6"/>
    <w:rsid w:val="001F5B21"/>
    <w:rsid w:val="001F7BE3"/>
    <w:rsid w:val="00200AEA"/>
    <w:rsid w:val="002023BC"/>
    <w:rsid w:val="002027F0"/>
    <w:rsid w:val="00203625"/>
    <w:rsid w:val="00204325"/>
    <w:rsid w:val="002046C6"/>
    <w:rsid w:val="0021060C"/>
    <w:rsid w:val="00213D04"/>
    <w:rsid w:val="00214ADA"/>
    <w:rsid w:val="00215BC8"/>
    <w:rsid w:val="00216BBA"/>
    <w:rsid w:val="00216BD5"/>
    <w:rsid w:val="0022024B"/>
    <w:rsid w:val="00220898"/>
    <w:rsid w:val="002241AD"/>
    <w:rsid w:val="00224AFD"/>
    <w:rsid w:val="00224B94"/>
    <w:rsid w:val="00225943"/>
    <w:rsid w:val="00226E55"/>
    <w:rsid w:val="002309BA"/>
    <w:rsid w:val="002309BF"/>
    <w:rsid w:val="00234627"/>
    <w:rsid w:val="002374EC"/>
    <w:rsid w:val="002376E2"/>
    <w:rsid w:val="00237714"/>
    <w:rsid w:val="002408F6"/>
    <w:rsid w:val="00242635"/>
    <w:rsid w:val="00244089"/>
    <w:rsid w:val="0024465B"/>
    <w:rsid w:val="0024612F"/>
    <w:rsid w:val="00251463"/>
    <w:rsid w:val="00251C59"/>
    <w:rsid w:val="002523CA"/>
    <w:rsid w:val="002538B1"/>
    <w:rsid w:val="00253DD0"/>
    <w:rsid w:val="002557ED"/>
    <w:rsid w:val="00255BCB"/>
    <w:rsid w:val="00256A30"/>
    <w:rsid w:val="0025728A"/>
    <w:rsid w:val="00260138"/>
    <w:rsid w:val="00261A0E"/>
    <w:rsid w:val="00262DED"/>
    <w:rsid w:val="00264500"/>
    <w:rsid w:val="00267640"/>
    <w:rsid w:val="00270117"/>
    <w:rsid w:val="00271114"/>
    <w:rsid w:val="0027116A"/>
    <w:rsid w:val="00272AB8"/>
    <w:rsid w:val="002732DD"/>
    <w:rsid w:val="00275EB4"/>
    <w:rsid w:val="00280340"/>
    <w:rsid w:val="00280923"/>
    <w:rsid w:val="00281086"/>
    <w:rsid w:val="002829E1"/>
    <w:rsid w:val="00283628"/>
    <w:rsid w:val="00283C96"/>
    <w:rsid w:val="002852C5"/>
    <w:rsid w:val="00287BB2"/>
    <w:rsid w:val="00287EA3"/>
    <w:rsid w:val="00287FED"/>
    <w:rsid w:val="00291A24"/>
    <w:rsid w:val="00293798"/>
    <w:rsid w:val="002941D7"/>
    <w:rsid w:val="002943BA"/>
    <w:rsid w:val="002958C9"/>
    <w:rsid w:val="002958E9"/>
    <w:rsid w:val="002A0D36"/>
    <w:rsid w:val="002A3491"/>
    <w:rsid w:val="002A444B"/>
    <w:rsid w:val="002A4778"/>
    <w:rsid w:val="002A5A35"/>
    <w:rsid w:val="002A5D39"/>
    <w:rsid w:val="002A6A7C"/>
    <w:rsid w:val="002A7307"/>
    <w:rsid w:val="002B0B9B"/>
    <w:rsid w:val="002B11F9"/>
    <w:rsid w:val="002B3A16"/>
    <w:rsid w:val="002B4D8F"/>
    <w:rsid w:val="002B52E7"/>
    <w:rsid w:val="002B53D4"/>
    <w:rsid w:val="002C38DF"/>
    <w:rsid w:val="002C51E0"/>
    <w:rsid w:val="002C56ED"/>
    <w:rsid w:val="002C7054"/>
    <w:rsid w:val="002D1C29"/>
    <w:rsid w:val="002D1ED5"/>
    <w:rsid w:val="002D3E58"/>
    <w:rsid w:val="002D4FFF"/>
    <w:rsid w:val="002D7757"/>
    <w:rsid w:val="002E449D"/>
    <w:rsid w:val="002E487E"/>
    <w:rsid w:val="002E4AF8"/>
    <w:rsid w:val="002E6C77"/>
    <w:rsid w:val="002E7CCA"/>
    <w:rsid w:val="002F14B9"/>
    <w:rsid w:val="002F21A8"/>
    <w:rsid w:val="002F5F7D"/>
    <w:rsid w:val="00300C2B"/>
    <w:rsid w:val="0030203C"/>
    <w:rsid w:val="00302A57"/>
    <w:rsid w:val="00302E66"/>
    <w:rsid w:val="0030310A"/>
    <w:rsid w:val="00303936"/>
    <w:rsid w:val="00304A9D"/>
    <w:rsid w:val="00304F74"/>
    <w:rsid w:val="00305A90"/>
    <w:rsid w:val="00305DCC"/>
    <w:rsid w:val="00306F22"/>
    <w:rsid w:val="0031012B"/>
    <w:rsid w:val="003109A6"/>
    <w:rsid w:val="0031180A"/>
    <w:rsid w:val="003150E4"/>
    <w:rsid w:val="00315561"/>
    <w:rsid w:val="00315D27"/>
    <w:rsid w:val="00315EBE"/>
    <w:rsid w:val="0031651A"/>
    <w:rsid w:val="0031681B"/>
    <w:rsid w:val="003175BF"/>
    <w:rsid w:val="00317CFE"/>
    <w:rsid w:val="00321BC7"/>
    <w:rsid w:val="003227D8"/>
    <w:rsid w:val="00330995"/>
    <w:rsid w:val="00330ADC"/>
    <w:rsid w:val="003314AD"/>
    <w:rsid w:val="00331F45"/>
    <w:rsid w:val="0033200C"/>
    <w:rsid w:val="00332553"/>
    <w:rsid w:val="00332F35"/>
    <w:rsid w:val="003345FE"/>
    <w:rsid w:val="00334CD2"/>
    <w:rsid w:val="00335CB2"/>
    <w:rsid w:val="003402D5"/>
    <w:rsid w:val="00340CC3"/>
    <w:rsid w:val="00340D0D"/>
    <w:rsid w:val="003413D4"/>
    <w:rsid w:val="0034213F"/>
    <w:rsid w:val="003431D9"/>
    <w:rsid w:val="00343C6B"/>
    <w:rsid w:val="00345A65"/>
    <w:rsid w:val="00345E21"/>
    <w:rsid w:val="00347E98"/>
    <w:rsid w:val="00353B69"/>
    <w:rsid w:val="003575FE"/>
    <w:rsid w:val="003576E9"/>
    <w:rsid w:val="00362B01"/>
    <w:rsid w:val="003643D8"/>
    <w:rsid w:val="003654D2"/>
    <w:rsid w:val="0036585E"/>
    <w:rsid w:val="00367D7F"/>
    <w:rsid w:val="00371205"/>
    <w:rsid w:val="00371E07"/>
    <w:rsid w:val="00372D3D"/>
    <w:rsid w:val="003748F0"/>
    <w:rsid w:val="00377ACA"/>
    <w:rsid w:val="003800A3"/>
    <w:rsid w:val="00380FC2"/>
    <w:rsid w:val="003813F1"/>
    <w:rsid w:val="00383017"/>
    <w:rsid w:val="00385CB9"/>
    <w:rsid w:val="00385E93"/>
    <w:rsid w:val="00387011"/>
    <w:rsid w:val="00387ACC"/>
    <w:rsid w:val="00391A32"/>
    <w:rsid w:val="00392540"/>
    <w:rsid w:val="00393545"/>
    <w:rsid w:val="003941F1"/>
    <w:rsid w:val="0039709D"/>
    <w:rsid w:val="003A250D"/>
    <w:rsid w:val="003A2BBE"/>
    <w:rsid w:val="003A3179"/>
    <w:rsid w:val="003A498B"/>
    <w:rsid w:val="003A53ED"/>
    <w:rsid w:val="003A6B8D"/>
    <w:rsid w:val="003A7425"/>
    <w:rsid w:val="003B21CE"/>
    <w:rsid w:val="003B2520"/>
    <w:rsid w:val="003B2E63"/>
    <w:rsid w:val="003B334A"/>
    <w:rsid w:val="003B582F"/>
    <w:rsid w:val="003B5B6E"/>
    <w:rsid w:val="003B6CF9"/>
    <w:rsid w:val="003B7B90"/>
    <w:rsid w:val="003C0440"/>
    <w:rsid w:val="003C1CC1"/>
    <w:rsid w:val="003C22BD"/>
    <w:rsid w:val="003C4439"/>
    <w:rsid w:val="003C456A"/>
    <w:rsid w:val="003C54DB"/>
    <w:rsid w:val="003C708E"/>
    <w:rsid w:val="003D67BD"/>
    <w:rsid w:val="003E0813"/>
    <w:rsid w:val="003E1831"/>
    <w:rsid w:val="003E203F"/>
    <w:rsid w:val="003E3CCE"/>
    <w:rsid w:val="003E3EC6"/>
    <w:rsid w:val="003E40B8"/>
    <w:rsid w:val="003E5C56"/>
    <w:rsid w:val="003E5EB2"/>
    <w:rsid w:val="003E6405"/>
    <w:rsid w:val="003E69C3"/>
    <w:rsid w:val="003E7005"/>
    <w:rsid w:val="003E7986"/>
    <w:rsid w:val="003F0F75"/>
    <w:rsid w:val="003F2DFD"/>
    <w:rsid w:val="003F3000"/>
    <w:rsid w:val="003F375C"/>
    <w:rsid w:val="003F642C"/>
    <w:rsid w:val="003F7B6B"/>
    <w:rsid w:val="003F7FC8"/>
    <w:rsid w:val="00401D61"/>
    <w:rsid w:val="00403591"/>
    <w:rsid w:val="00403AC8"/>
    <w:rsid w:val="00403F90"/>
    <w:rsid w:val="00404232"/>
    <w:rsid w:val="00406B37"/>
    <w:rsid w:val="00406D37"/>
    <w:rsid w:val="00406EE5"/>
    <w:rsid w:val="00407446"/>
    <w:rsid w:val="0040769A"/>
    <w:rsid w:val="004115E6"/>
    <w:rsid w:val="00413C1F"/>
    <w:rsid w:val="00413CC8"/>
    <w:rsid w:val="00414738"/>
    <w:rsid w:val="004149E1"/>
    <w:rsid w:val="00416B5C"/>
    <w:rsid w:val="00417448"/>
    <w:rsid w:val="00420EBC"/>
    <w:rsid w:val="00421441"/>
    <w:rsid w:val="00423B4B"/>
    <w:rsid w:val="00425E16"/>
    <w:rsid w:val="0042778D"/>
    <w:rsid w:val="004346A1"/>
    <w:rsid w:val="00435CD0"/>
    <w:rsid w:val="004378F9"/>
    <w:rsid w:val="00437AC8"/>
    <w:rsid w:val="00441626"/>
    <w:rsid w:val="00441975"/>
    <w:rsid w:val="00442100"/>
    <w:rsid w:val="00442D13"/>
    <w:rsid w:val="00444369"/>
    <w:rsid w:val="00444601"/>
    <w:rsid w:val="00446D1E"/>
    <w:rsid w:val="0045034F"/>
    <w:rsid w:val="00450D79"/>
    <w:rsid w:val="004541C9"/>
    <w:rsid w:val="00454AF2"/>
    <w:rsid w:val="00455FBC"/>
    <w:rsid w:val="00457DAE"/>
    <w:rsid w:val="0046019D"/>
    <w:rsid w:val="00461BE2"/>
    <w:rsid w:val="00462B94"/>
    <w:rsid w:val="00470163"/>
    <w:rsid w:val="00471718"/>
    <w:rsid w:val="004728D7"/>
    <w:rsid w:val="00473EC0"/>
    <w:rsid w:val="00474FC5"/>
    <w:rsid w:val="0047527C"/>
    <w:rsid w:val="00477841"/>
    <w:rsid w:val="0048051A"/>
    <w:rsid w:val="00480619"/>
    <w:rsid w:val="00480862"/>
    <w:rsid w:val="00481580"/>
    <w:rsid w:val="004827DA"/>
    <w:rsid w:val="004829C8"/>
    <w:rsid w:val="00483718"/>
    <w:rsid w:val="00483B32"/>
    <w:rsid w:val="0048475D"/>
    <w:rsid w:val="0048633A"/>
    <w:rsid w:val="00487E7C"/>
    <w:rsid w:val="004914CB"/>
    <w:rsid w:val="00491B9F"/>
    <w:rsid w:val="00491F3D"/>
    <w:rsid w:val="00491F52"/>
    <w:rsid w:val="0049230C"/>
    <w:rsid w:val="00492FE7"/>
    <w:rsid w:val="00493B8C"/>
    <w:rsid w:val="00494D39"/>
    <w:rsid w:val="00495FB1"/>
    <w:rsid w:val="004A1FB5"/>
    <w:rsid w:val="004A5865"/>
    <w:rsid w:val="004A65EF"/>
    <w:rsid w:val="004A6E41"/>
    <w:rsid w:val="004A6F64"/>
    <w:rsid w:val="004A73D3"/>
    <w:rsid w:val="004A77EB"/>
    <w:rsid w:val="004A782A"/>
    <w:rsid w:val="004A7868"/>
    <w:rsid w:val="004B01B6"/>
    <w:rsid w:val="004B30C3"/>
    <w:rsid w:val="004B53AD"/>
    <w:rsid w:val="004B556C"/>
    <w:rsid w:val="004B7C4C"/>
    <w:rsid w:val="004B7DBF"/>
    <w:rsid w:val="004C1084"/>
    <w:rsid w:val="004C1962"/>
    <w:rsid w:val="004C1ABD"/>
    <w:rsid w:val="004C258E"/>
    <w:rsid w:val="004C4A5C"/>
    <w:rsid w:val="004C51E9"/>
    <w:rsid w:val="004C56A5"/>
    <w:rsid w:val="004C6CAD"/>
    <w:rsid w:val="004C72E6"/>
    <w:rsid w:val="004C7898"/>
    <w:rsid w:val="004D097F"/>
    <w:rsid w:val="004D3098"/>
    <w:rsid w:val="004D4691"/>
    <w:rsid w:val="004D5135"/>
    <w:rsid w:val="004D5F10"/>
    <w:rsid w:val="004D74CA"/>
    <w:rsid w:val="004D75A7"/>
    <w:rsid w:val="004E1459"/>
    <w:rsid w:val="004E49DA"/>
    <w:rsid w:val="004E693B"/>
    <w:rsid w:val="004E6E73"/>
    <w:rsid w:val="004E6F33"/>
    <w:rsid w:val="004E769E"/>
    <w:rsid w:val="004F01EB"/>
    <w:rsid w:val="004F5839"/>
    <w:rsid w:val="004F5FF5"/>
    <w:rsid w:val="005046D0"/>
    <w:rsid w:val="005056AD"/>
    <w:rsid w:val="00506B22"/>
    <w:rsid w:val="00506D6D"/>
    <w:rsid w:val="00507044"/>
    <w:rsid w:val="00510258"/>
    <w:rsid w:val="00510836"/>
    <w:rsid w:val="00511172"/>
    <w:rsid w:val="005121F6"/>
    <w:rsid w:val="005135EE"/>
    <w:rsid w:val="0051498B"/>
    <w:rsid w:val="00514D2F"/>
    <w:rsid w:val="00516528"/>
    <w:rsid w:val="005201A9"/>
    <w:rsid w:val="0052128F"/>
    <w:rsid w:val="00521FD6"/>
    <w:rsid w:val="00523708"/>
    <w:rsid w:val="00524B02"/>
    <w:rsid w:val="005257EC"/>
    <w:rsid w:val="00526CA2"/>
    <w:rsid w:val="0052765B"/>
    <w:rsid w:val="00532028"/>
    <w:rsid w:val="00532E23"/>
    <w:rsid w:val="0053438C"/>
    <w:rsid w:val="00534AEB"/>
    <w:rsid w:val="005420CE"/>
    <w:rsid w:val="00542BE8"/>
    <w:rsid w:val="005434CF"/>
    <w:rsid w:val="0054504C"/>
    <w:rsid w:val="00545839"/>
    <w:rsid w:val="00546A9E"/>
    <w:rsid w:val="00547268"/>
    <w:rsid w:val="00547A8F"/>
    <w:rsid w:val="00547B2F"/>
    <w:rsid w:val="0055024C"/>
    <w:rsid w:val="00550BC3"/>
    <w:rsid w:val="0055245F"/>
    <w:rsid w:val="0055327B"/>
    <w:rsid w:val="0055410E"/>
    <w:rsid w:val="00554323"/>
    <w:rsid w:val="00555B07"/>
    <w:rsid w:val="0055743B"/>
    <w:rsid w:val="00557CB8"/>
    <w:rsid w:val="00560D50"/>
    <w:rsid w:val="0056175B"/>
    <w:rsid w:val="00561900"/>
    <w:rsid w:val="005641E8"/>
    <w:rsid w:val="00564681"/>
    <w:rsid w:val="0056736A"/>
    <w:rsid w:val="00570281"/>
    <w:rsid w:val="00572031"/>
    <w:rsid w:val="00576D08"/>
    <w:rsid w:val="00580656"/>
    <w:rsid w:val="005821A1"/>
    <w:rsid w:val="005841AD"/>
    <w:rsid w:val="005854CE"/>
    <w:rsid w:val="00585AC3"/>
    <w:rsid w:val="005866F4"/>
    <w:rsid w:val="00587BB7"/>
    <w:rsid w:val="005921CA"/>
    <w:rsid w:val="00593B25"/>
    <w:rsid w:val="00596342"/>
    <w:rsid w:val="00596BD5"/>
    <w:rsid w:val="00596E8C"/>
    <w:rsid w:val="005A059B"/>
    <w:rsid w:val="005A09B6"/>
    <w:rsid w:val="005A0D5A"/>
    <w:rsid w:val="005A3DF5"/>
    <w:rsid w:val="005A5039"/>
    <w:rsid w:val="005A54E6"/>
    <w:rsid w:val="005A641A"/>
    <w:rsid w:val="005A7342"/>
    <w:rsid w:val="005A784D"/>
    <w:rsid w:val="005A7B63"/>
    <w:rsid w:val="005B1C18"/>
    <w:rsid w:val="005B2642"/>
    <w:rsid w:val="005B412A"/>
    <w:rsid w:val="005B5476"/>
    <w:rsid w:val="005B62B4"/>
    <w:rsid w:val="005C0A00"/>
    <w:rsid w:val="005C10FD"/>
    <w:rsid w:val="005C2307"/>
    <w:rsid w:val="005C4744"/>
    <w:rsid w:val="005C6128"/>
    <w:rsid w:val="005C64CD"/>
    <w:rsid w:val="005D0DA5"/>
    <w:rsid w:val="005D0FAD"/>
    <w:rsid w:val="005D2679"/>
    <w:rsid w:val="005D3ADE"/>
    <w:rsid w:val="005D4665"/>
    <w:rsid w:val="005D621B"/>
    <w:rsid w:val="005D62FB"/>
    <w:rsid w:val="005D742D"/>
    <w:rsid w:val="005D7A71"/>
    <w:rsid w:val="005E1849"/>
    <w:rsid w:val="005E3C9E"/>
    <w:rsid w:val="005E4FE3"/>
    <w:rsid w:val="005E57F9"/>
    <w:rsid w:val="005E6087"/>
    <w:rsid w:val="005E773E"/>
    <w:rsid w:val="005F06F6"/>
    <w:rsid w:val="005F10A5"/>
    <w:rsid w:val="005F4017"/>
    <w:rsid w:val="005F4325"/>
    <w:rsid w:val="005F4554"/>
    <w:rsid w:val="005F5415"/>
    <w:rsid w:val="005F553D"/>
    <w:rsid w:val="005F55AA"/>
    <w:rsid w:val="0060041A"/>
    <w:rsid w:val="0060046C"/>
    <w:rsid w:val="00602082"/>
    <w:rsid w:val="00602D3A"/>
    <w:rsid w:val="00603987"/>
    <w:rsid w:val="00605412"/>
    <w:rsid w:val="00610FD1"/>
    <w:rsid w:val="006119A5"/>
    <w:rsid w:val="0061331D"/>
    <w:rsid w:val="00615014"/>
    <w:rsid w:val="00615BDB"/>
    <w:rsid w:val="00616856"/>
    <w:rsid w:val="00623683"/>
    <w:rsid w:val="00623DE0"/>
    <w:rsid w:val="00624127"/>
    <w:rsid w:val="00627584"/>
    <w:rsid w:val="006300ED"/>
    <w:rsid w:val="006326F3"/>
    <w:rsid w:val="00632D10"/>
    <w:rsid w:val="00633C49"/>
    <w:rsid w:val="00634214"/>
    <w:rsid w:val="006346B9"/>
    <w:rsid w:val="00635397"/>
    <w:rsid w:val="00635D34"/>
    <w:rsid w:val="00635FC1"/>
    <w:rsid w:val="00640D0D"/>
    <w:rsid w:val="00640E6F"/>
    <w:rsid w:val="006423CE"/>
    <w:rsid w:val="00642717"/>
    <w:rsid w:val="00642A89"/>
    <w:rsid w:val="00642A91"/>
    <w:rsid w:val="006435ED"/>
    <w:rsid w:val="00645211"/>
    <w:rsid w:val="00645287"/>
    <w:rsid w:val="00646A97"/>
    <w:rsid w:val="00646E8F"/>
    <w:rsid w:val="00650953"/>
    <w:rsid w:val="00650C22"/>
    <w:rsid w:val="00652721"/>
    <w:rsid w:val="006532BF"/>
    <w:rsid w:val="0065449E"/>
    <w:rsid w:val="00654D2A"/>
    <w:rsid w:val="00655168"/>
    <w:rsid w:val="006576C5"/>
    <w:rsid w:val="006606E9"/>
    <w:rsid w:val="00660E2B"/>
    <w:rsid w:val="00661E94"/>
    <w:rsid w:val="00662C7C"/>
    <w:rsid w:val="0066389F"/>
    <w:rsid w:val="00665D21"/>
    <w:rsid w:val="00666602"/>
    <w:rsid w:val="00666E8F"/>
    <w:rsid w:val="00670906"/>
    <w:rsid w:val="00670DFA"/>
    <w:rsid w:val="006712E9"/>
    <w:rsid w:val="00671477"/>
    <w:rsid w:val="006718EA"/>
    <w:rsid w:val="006733C8"/>
    <w:rsid w:val="00674055"/>
    <w:rsid w:val="00674B05"/>
    <w:rsid w:val="0067687B"/>
    <w:rsid w:val="00676B1F"/>
    <w:rsid w:val="00677E94"/>
    <w:rsid w:val="00680482"/>
    <w:rsid w:val="00682AFB"/>
    <w:rsid w:val="006862D8"/>
    <w:rsid w:val="00687C3C"/>
    <w:rsid w:val="00690B72"/>
    <w:rsid w:val="006918AB"/>
    <w:rsid w:val="00693BCA"/>
    <w:rsid w:val="00695867"/>
    <w:rsid w:val="006960DC"/>
    <w:rsid w:val="006A16FE"/>
    <w:rsid w:val="006A2002"/>
    <w:rsid w:val="006A28D9"/>
    <w:rsid w:val="006A29E8"/>
    <w:rsid w:val="006A2D1A"/>
    <w:rsid w:val="006A50AB"/>
    <w:rsid w:val="006A514F"/>
    <w:rsid w:val="006A6000"/>
    <w:rsid w:val="006A62D2"/>
    <w:rsid w:val="006A66D2"/>
    <w:rsid w:val="006B0CC3"/>
    <w:rsid w:val="006B2900"/>
    <w:rsid w:val="006B2D94"/>
    <w:rsid w:val="006B32A9"/>
    <w:rsid w:val="006B6CCF"/>
    <w:rsid w:val="006B75C7"/>
    <w:rsid w:val="006C0188"/>
    <w:rsid w:val="006C234C"/>
    <w:rsid w:val="006C2AD3"/>
    <w:rsid w:val="006C31C0"/>
    <w:rsid w:val="006C45C9"/>
    <w:rsid w:val="006C4F9D"/>
    <w:rsid w:val="006C56E9"/>
    <w:rsid w:val="006C697C"/>
    <w:rsid w:val="006D189D"/>
    <w:rsid w:val="006D2882"/>
    <w:rsid w:val="006D2A5D"/>
    <w:rsid w:val="006D2C31"/>
    <w:rsid w:val="006D3C02"/>
    <w:rsid w:val="006D4FBE"/>
    <w:rsid w:val="006D65D0"/>
    <w:rsid w:val="006D687F"/>
    <w:rsid w:val="006D6B69"/>
    <w:rsid w:val="006E0F4A"/>
    <w:rsid w:val="006E1C2A"/>
    <w:rsid w:val="006E373A"/>
    <w:rsid w:val="006E5129"/>
    <w:rsid w:val="006E6D2D"/>
    <w:rsid w:val="006E7636"/>
    <w:rsid w:val="006E76FC"/>
    <w:rsid w:val="006E79E2"/>
    <w:rsid w:val="006F3C3F"/>
    <w:rsid w:val="006F49F0"/>
    <w:rsid w:val="006F4AA6"/>
    <w:rsid w:val="006F5070"/>
    <w:rsid w:val="006F5437"/>
    <w:rsid w:val="00700723"/>
    <w:rsid w:val="00700D37"/>
    <w:rsid w:val="00702F35"/>
    <w:rsid w:val="007038EF"/>
    <w:rsid w:val="00705059"/>
    <w:rsid w:val="00705880"/>
    <w:rsid w:val="0070707D"/>
    <w:rsid w:val="00707298"/>
    <w:rsid w:val="00711F81"/>
    <w:rsid w:val="00712711"/>
    <w:rsid w:val="0071277F"/>
    <w:rsid w:val="00712E25"/>
    <w:rsid w:val="00713994"/>
    <w:rsid w:val="0071415E"/>
    <w:rsid w:val="00715BDC"/>
    <w:rsid w:val="00717005"/>
    <w:rsid w:val="00717427"/>
    <w:rsid w:val="0072044C"/>
    <w:rsid w:val="00721397"/>
    <w:rsid w:val="007224C7"/>
    <w:rsid w:val="00723D2F"/>
    <w:rsid w:val="00724582"/>
    <w:rsid w:val="00724BCC"/>
    <w:rsid w:val="0072564F"/>
    <w:rsid w:val="0072590E"/>
    <w:rsid w:val="00726769"/>
    <w:rsid w:val="00730131"/>
    <w:rsid w:val="00731375"/>
    <w:rsid w:val="007321A8"/>
    <w:rsid w:val="007333CA"/>
    <w:rsid w:val="0073382D"/>
    <w:rsid w:val="007345D4"/>
    <w:rsid w:val="0073491C"/>
    <w:rsid w:val="0073555B"/>
    <w:rsid w:val="00737942"/>
    <w:rsid w:val="00737DE3"/>
    <w:rsid w:val="0074462C"/>
    <w:rsid w:val="00746C41"/>
    <w:rsid w:val="0075299A"/>
    <w:rsid w:val="00752AAD"/>
    <w:rsid w:val="0075375A"/>
    <w:rsid w:val="00753BB4"/>
    <w:rsid w:val="00754458"/>
    <w:rsid w:val="0075545A"/>
    <w:rsid w:val="00757ED8"/>
    <w:rsid w:val="00760237"/>
    <w:rsid w:val="007602AC"/>
    <w:rsid w:val="0076053D"/>
    <w:rsid w:val="0076400A"/>
    <w:rsid w:val="007669DC"/>
    <w:rsid w:val="007679E1"/>
    <w:rsid w:val="0077103F"/>
    <w:rsid w:val="00771D2B"/>
    <w:rsid w:val="0077332C"/>
    <w:rsid w:val="007737CC"/>
    <w:rsid w:val="007738B6"/>
    <w:rsid w:val="00774663"/>
    <w:rsid w:val="007757AA"/>
    <w:rsid w:val="007760E7"/>
    <w:rsid w:val="007767ED"/>
    <w:rsid w:val="0077695D"/>
    <w:rsid w:val="007771BC"/>
    <w:rsid w:val="00777A30"/>
    <w:rsid w:val="00777D40"/>
    <w:rsid w:val="00780247"/>
    <w:rsid w:val="00781EC5"/>
    <w:rsid w:val="00781FA6"/>
    <w:rsid w:val="007828BF"/>
    <w:rsid w:val="00783A4D"/>
    <w:rsid w:val="0078501F"/>
    <w:rsid w:val="00786252"/>
    <w:rsid w:val="00787398"/>
    <w:rsid w:val="00787E2F"/>
    <w:rsid w:val="007937BB"/>
    <w:rsid w:val="007A2617"/>
    <w:rsid w:val="007A3A2E"/>
    <w:rsid w:val="007A3B1C"/>
    <w:rsid w:val="007A6E10"/>
    <w:rsid w:val="007B054F"/>
    <w:rsid w:val="007B0CE1"/>
    <w:rsid w:val="007B1698"/>
    <w:rsid w:val="007B2147"/>
    <w:rsid w:val="007B2858"/>
    <w:rsid w:val="007B51E7"/>
    <w:rsid w:val="007B54BF"/>
    <w:rsid w:val="007B6B5E"/>
    <w:rsid w:val="007B7229"/>
    <w:rsid w:val="007C00B7"/>
    <w:rsid w:val="007C2DD7"/>
    <w:rsid w:val="007C4870"/>
    <w:rsid w:val="007C4AC0"/>
    <w:rsid w:val="007D1D69"/>
    <w:rsid w:val="007D2808"/>
    <w:rsid w:val="007D3B0E"/>
    <w:rsid w:val="007D4078"/>
    <w:rsid w:val="007D41D0"/>
    <w:rsid w:val="007D52D2"/>
    <w:rsid w:val="007E3306"/>
    <w:rsid w:val="007E3B6D"/>
    <w:rsid w:val="007E46F7"/>
    <w:rsid w:val="007E499F"/>
    <w:rsid w:val="007E4F15"/>
    <w:rsid w:val="007E553C"/>
    <w:rsid w:val="007E571C"/>
    <w:rsid w:val="007E7625"/>
    <w:rsid w:val="007F0FFC"/>
    <w:rsid w:val="007F19F0"/>
    <w:rsid w:val="007F20B0"/>
    <w:rsid w:val="007F56BB"/>
    <w:rsid w:val="007F7884"/>
    <w:rsid w:val="00803559"/>
    <w:rsid w:val="00803E83"/>
    <w:rsid w:val="0080483C"/>
    <w:rsid w:val="008051B9"/>
    <w:rsid w:val="00805A86"/>
    <w:rsid w:val="00806B0D"/>
    <w:rsid w:val="00807C9A"/>
    <w:rsid w:val="00810962"/>
    <w:rsid w:val="008113F2"/>
    <w:rsid w:val="00812D72"/>
    <w:rsid w:val="00814137"/>
    <w:rsid w:val="00815F36"/>
    <w:rsid w:val="00817CF9"/>
    <w:rsid w:val="00817F04"/>
    <w:rsid w:val="00817F90"/>
    <w:rsid w:val="00817FF3"/>
    <w:rsid w:val="0082038D"/>
    <w:rsid w:val="008211B8"/>
    <w:rsid w:val="00824442"/>
    <w:rsid w:val="00827701"/>
    <w:rsid w:val="0082798B"/>
    <w:rsid w:val="00827D69"/>
    <w:rsid w:val="0083010D"/>
    <w:rsid w:val="00831040"/>
    <w:rsid w:val="00832889"/>
    <w:rsid w:val="00832FF6"/>
    <w:rsid w:val="00834007"/>
    <w:rsid w:val="00834290"/>
    <w:rsid w:val="00835798"/>
    <w:rsid w:val="0083603A"/>
    <w:rsid w:val="00836D7C"/>
    <w:rsid w:val="00836E15"/>
    <w:rsid w:val="00837B22"/>
    <w:rsid w:val="00843CB3"/>
    <w:rsid w:val="008444C6"/>
    <w:rsid w:val="00844FD5"/>
    <w:rsid w:val="008467C8"/>
    <w:rsid w:val="00846E4A"/>
    <w:rsid w:val="00847EF2"/>
    <w:rsid w:val="00852FC2"/>
    <w:rsid w:val="00854051"/>
    <w:rsid w:val="0085683D"/>
    <w:rsid w:val="00856A55"/>
    <w:rsid w:val="00857048"/>
    <w:rsid w:val="008573C4"/>
    <w:rsid w:val="00857943"/>
    <w:rsid w:val="00863308"/>
    <w:rsid w:val="008639FA"/>
    <w:rsid w:val="00866706"/>
    <w:rsid w:val="00873D08"/>
    <w:rsid w:val="008747D4"/>
    <w:rsid w:val="008749CA"/>
    <w:rsid w:val="00875049"/>
    <w:rsid w:val="00875874"/>
    <w:rsid w:val="00875E0E"/>
    <w:rsid w:val="008767C0"/>
    <w:rsid w:val="00877019"/>
    <w:rsid w:val="00877717"/>
    <w:rsid w:val="008839BE"/>
    <w:rsid w:val="00885405"/>
    <w:rsid w:val="00886CDB"/>
    <w:rsid w:val="00887067"/>
    <w:rsid w:val="00890038"/>
    <w:rsid w:val="00890412"/>
    <w:rsid w:val="00890AE8"/>
    <w:rsid w:val="00891DFF"/>
    <w:rsid w:val="008925BA"/>
    <w:rsid w:val="00894A13"/>
    <w:rsid w:val="00895182"/>
    <w:rsid w:val="00895460"/>
    <w:rsid w:val="00896994"/>
    <w:rsid w:val="0089784E"/>
    <w:rsid w:val="008A3CC9"/>
    <w:rsid w:val="008A4029"/>
    <w:rsid w:val="008B4550"/>
    <w:rsid w:val="008B4EB0"/>
    <w:rsid w:val="008B62FB"/>
    <w:rsid w:val="008B6CFC"/>
    <w:rsid w:val="008B6D54"/>
    <w:rsid w:val="008B76DE"/>
    <w:rsid w:val="008C1E61"/>
    <w:rsid w:val="008C1FD1"/>
    <w:rsid w:val="008C2022"/>
    <w:rsid w:val="008C2D1F"/>
    <w:rsid w:val="008C3257"/>
    <w:rsid w:val="008C4321"/>
    <w:rsid w:val="008C45BF"/>
    <w:rsid w:val="008C5A5C"/>
    <w:rsid w:val="008C5F6A"/>
    <w:rsid w:val="008C6BD1"/>
    <w:rsid w:val="008C6C61"/>
    <w:rsid w:val="008C7C98"/>
    <w:rsid w:val="008D09A6"/>
    <w:rsid w:val="008D0AA7"/>
    <w:rsid w:val="008D2917"/>
    <w:rsid w:val="008D2D55"/>
    <w:rsid w:val="008D33C3"/>
    <w:rsid w:val="008D5523"/>
    <w:rsid w:val="008D57EC"/>
    <w:rsid w:val="008D7265"/>
    <w:rsid w:val="008D7732"/>
    <w:rsid w:val="008D7D40"/>
    <w:rsid w:val="008E14B0"/>
    <w:rsid w:val="008E1E24"/>
    <w:rsid w:val="008E3657"/>
    <w:rsid w:val="008E3F63"/>
    <w:rsid w:val="008E4BFB"/>
    <w:rsid w:val="008E609B"/>
    <w:rsid w:val="008E633E"/>
    <w:rsid w:val="008E6380"/>
    <w:rsid w:val="008E7FDE"/>
    <w:rsid w:val="008F0994"/>
    <w:rsid w:val="008F1CEC"/>
    <w:rsid w:val="008F2E24"/>
    <w:rsid w:val="008F497E"/>
    <w:rsid w:val="008F518D"/>
    <w:rsid w:val="008F5787"/>
    <w:rsid w:val="008F5F2A"/>
    <w:rsid w:val="008F6606"/>
    <w:rsid w:val="008F78C7"/>
    <w:rsid w:val="00902054"/>
    <w:rsid w:val="0090222B"/>
    <w:rsid w:val="00902237"/>
    <w:rsid w:val="009040C5"/>
    <w:rsid w:val="00905AD6"/>
    <w:rsid w:val="009060B6"/>
    <w:rsid w:val="0091250A"/>
    <w:rsid w:val="0091481E"/>
    <w:rsid w:val="00914F44"/>
    <w:rsid w:val="00921AA0"/>
    <w:rsid w:val="009239AE"/>
    <w:rsid w:val="00923CDB"/>
    <w:rsid w:val="009263B5"/>
    <w:rsid w:val="0092644F"/>
    <w:rsid w:val="00927826"/>
    <w:rsid w:val="0093014E"/>
    <w:rsid w:val="00930E4B"/>
    <w:rsid w:val="00934727"/>
    <w:rsid w:val="00934A0A"/>
    <w:rsid w:val="00935D42"/>
    <w:rsid w:val="00937133"/>
    <w:rsid w:val="00937251"/>
    <w:rsid w:val="0093759F"/>
    <w:rsid w:val="0094112A"/>
    <w:rsid w:val="00941FA0"/>
    <w:rsid w:val="009460B2"/>
    <w:rsid w:val="009463D9"/>
    <w:rsid w:val="00946BCA"/>
    <w:rsid w:val="00947649"/>
    <w:rsid w:val="00947964"/>
    <w:rsid w:val="00951201"/>
    <w:rsid w:val="009512EF"/>
    <w:rsid w:val="009517D4"/>
    <w:rsid w:val="00953A3C"/>
    <w:rsid w:val="00953EEF"/>
    <w:rsid w:val="00954427"/>
    <w:rsid w:val="0095565C"/>
    <w:rsid w:val="00956B60"/>
    <w:rsid w:val="00960DF9"/>
    <w:rsid w:val="00962212"/>
    <w:rsid w:val="0096239B"/>
    <w:rsid w:val="00962656"/>
    <w:rsid w:val="009633DC"/>
    <w:rsid w:val="00963848"/>
    <w:rsid w:val="009670A9"/>
    <w:rsid w:val="00967F1E"/>
    <w:rsid w:val="00970070"/>
    <w:rsid w:val="009721E0"/>
    <w:rsid w:val="0097518F"/>
    <w:rsid w:val="00975E9D"/>
    <w:rsid w:val="00976108"/>
    <w:rsid w:val="00976F7F"/>
    <w:rsid w:val="00977D26"/>
    <w:rsid w:val="00983E31"/>
    <w:rsid w:val="00985926"/>
    <w:rsid w:val="00985A40"/>
    <w:rsid w:val="009872B7"/>
    <w:rsid w:val="00990083"/>
    <w:rsid w:val="00991AF3"/>
    <w:rsid w:val="00991E82"/>
    <w:rsid w:val="00993814"/>
    <w:rsid w:val="00996015"/>
    <w:rsid w:val="00997302"/>
    <w:rsid w:val="009A0459"/>
    <w:rsid w:val="009A4E2A"/>
    <w:rsid w:val="009A535D"/>
    <w:rsid w:val="009A551D"/>
    <w:rsid w:val="009B2607"/>
    <w:rsid w:val="009B57DB"/>
    <w:rsid w:val="009B66A9"/>
    <w:rsid w:val="009B7A43"/>
    <w:rsid w:val="009C04E9"/>
    <w:rsid w:val="009C3753"/>
    <w:rsid w:val="009C6073"/>
    <w:rsid w:val="009C68D2"/>
    <w:rsid w:val="009D063F"/>
    <w:rsid w:val="009D2454"/>
    <w:rsid w:val="009D2773"/>
    <w:rsid w:val="009D37D6"/>
    <w:rsid w:val="009D49EC"/>
    <w:rsid w:val="009D5C91"/>
    <w:rsid w:val="009D6DDE"/>
    <w:rsid w:val="009D732F"/>
    <w:rsid w:val="009E0903"/>
    <w:rsid w:val="009E122B"/>
    <w:rsid w:val="009E31CA"/>
    <w:rsid w:val="009E6E1F"/>
    <w:rsid w:val="009F1A9C"/>
    <w:rsid w:val="009F21AA"/>
    <w:rsid w:val="009F235C"/>
    <w:rsid w:val="009F49BA"/>
    <w:rsid w:val="009F62F9"/>
    <w:rsid w:val="009F7B73"/>
    <w:rsid w:val="00A00DEA"/>
    <w:rsid w:val="00A01F80"/>
    <w:rsid w:val="00A039DE"/>
    <w:rsid w:val="00A05C40"/>
    <w:rsid w:val="00A064BE"/>
    <w:rsid w:val="00A07760"/>
    <w:rsid w:val="00A118F3"/>
    <w:rsid w:val="00A11FD6"/>
    <w:rsid w:val="00A1461F"/>
    <w:rsid w:val="00A14957"/>
    <w:rsid w:val="00A15048"/>
    <w:rsid w:val="00A164A9"/>
    <w:rsid w:val="00A177B2"/>
    <w:rsid w:val="00A21D5E"/>
    <w:rsid w:val="00A2200C"/>
    <w:rsid w:val="00A220E2"/>
    <w:rsid w:val="00A22D84"/>
    <w:rsid w:val="00A2595E"/>
    <w:rsid w:val="00A260C3"/>
    <w:rsid w:val="00A33926"/>
    <w:rsid w:val="00A348E9"/>
    <w:rsid w:val="00A34BCA"/>
    <w:rsid w:val="00A36BBC"/>
    <w:rsid w:val="00A37366"/>
    <w:rsid w:val="00A40591"/>
    <w:rsid w:val="00A442DE"/>
    <w:rsid w:val="00A5092D"/>
    <w:rsid w:val="00A50F61"/>
    <w:rsid w:val="00A512FD"/>
    <w:rsid w:val="00A53F07"/>
    <w:rsid w:val="00A544FE"/>
    <w:rsid w:val="00A55874"/>
    <w:rsid w:val="00A55EEC"/>
    <w:rsid w:val="00A5717C"/>
    <w:rsid w:val="00A572F7"/>
    <w:rsid w:val="00A60CE2"/>
    <w:rsid w:val="00A61C2C"/>
    <w:rsid w:val="00A62167"/>
    <w:rsid w:val="00A6307E"/>
    <w:rsid w:val="00A63EFC"/>
    <w:rsid w:val="00A64D4D"/>
    <w:rsid w:val="00A65091"/>
    <w:rsid w:val="00A67DA6"/>
    <w:rsid w:val="00A67FAE"/>
    <w:rsid w:val="00A70281"/>
    <w:rsid w:val="00A728CB"/>
    <w:rsid w:val="00A73F9A"/>
    <w:rsid w:val="00A746E3"/>
    <w:rsid w:val="00A74DB0"/>
    <w:rsid w:val="00A75D66"/>
    <w:rsid w:val="00A7723C"/>
    <w:rsid w:val="00A77CEB"/>
    <w:rsid w:val="00A77F24"/>
    <w:rsid w:val="00A80003"/>
    <w:rsid w:val="00A80AA2"/>
    <w:rsid w:val="00A81D82"/>
    <w:rsid w:val="00A862BD"/>
    <w:rsid w:val="00A86824"/>
    <w:rsid w:val="00A87ABB"/>
    <w:rsid w:val="00A91862"/>
    <w:rsid w:val="00A91FB5"/>
    <w:rsid w:val="00A92865"/>
    <w:rsid w:val="00A97DC4"/>
    <w:rsid w:val="00AA052E"/>
    <w:rsid w:val="00AA0AD2"/>
    <w:rsid w:val="00AA2126"/>
    <w:rsid w:val="00AA241E"/>
    <w:rsid w:val="00AA41C2"/>
    <w:rsid w:val="00AA706D"/>
    <w:rsid w:val="00AB05B8"/>
    <w:rsid w:val="00AB1806"/>
    <w:rsid w:val="00AB3820"/>
    <w:rsid w:val="00AC10ED"/>
    <w:rsid w:val="00AC2C00"/>
    <w:rsid w:val="00AC2C49"/>
    <w:rsid w:val="00AC2DF9"/>
    <w:rsid w:val="00AD0C68"/>
    <w:rsid w:val="00AD1368"/>
    <w:rsid w:val="00AD205E"/>
    <w:rsid w:val="00AD2314"/>
    <w:rsid w:val="00AD62A6"/>
    <w:rsid w:val="00AD63C4"/>
    <w:rsid w:val="00AD66AD"/>
    <w:rsid w:val="00AD70D5"/>
    <w:rsid w:val="00AE073B"/>
    <w:rsid w:val="00AE17B9"/>
    <w:rsid w:val="00AE2820"/>
    <w:rsid w:val="00AE4017"/>
    <w:rsid w:val="00AE4E25"/>
    <w:rsid w:val="00AE5AC4"/>
    <w:rsid w:val="00AE6F9B"/>
    <w:rsid w:val="00AF04F8"/>
    <w:rsid w:val="00AF07D2"/>
    <w:rsid w:val="00AF133C"/>
    <w:rsid w:val="00AF1780"/>
    <w:rsid w:val="00AF211E"/>
    <w:rsid w:val="00AF242E"/>
    <w:rsid w:val="00AF2FE5"/>
    <w:rsid w:val="00AF3026"/>
    <w:rsid w:val="00AF3067"/>
    <w:rsid w:val="00AF37C0"/>
    <w:rsid w:val="00AF44F5"/>
    <w:rsid w:val="00AF47F4"/>
    <w:rsid w:val="00AF525D"/>
    <w:rsid w:val="00AF5777"/>
    <w:rsid w:val="00AF5CFB"/>
    <w:rsid w:val="00AF6E02"/>
    <w:rsid w:val="00B014B0"/>
    <w:rsid w:val="00B0218D"/>
    <w:rsid w:val="00B0655F"/>
    <w:rsid w:val="00B0689A"/>
    <w:rsid w:val="00B0704E"/>
    <w:rsid w:val="00B079F4"/>
    <w:rsid w:val="00B13BA7"/>
    <w:rsid w:val="00B13CB6"/>
    <w:rsid w:val="00B143C0"/>
    <w:rsid w:val="00B14785"/>
    <w:rsid w:val="00B1676C"/>
    <w:rsid w:val="00B20F21"/>
    <w:rsid w:val="00B21521"/>
    <w:rsid w:val="00B24CEA"/>
    <w:rsid w:val="00B2501C"/>
    <w:rsid w:val="00B2543F"/>
    <w:rsid w:val="00B270AD"/>
    <w:rsid w:val="00B31F5C"/>
    <w:rsid w:val="00B34B7D"/>
    <w:rsid w:val="00B37479"/>
    <w:rsid w:val="00B406D8"/>
    <w:rsid w:val="00B4250B"/>
    <w:rsid w:val="00B432F0"/>
    <w:rsid w:val="00B43425"/>
    <w:rsid w:val="00B43D2B"/>
    <w:rsid w:val="00B45E11"/>
    <w:rsid w:val="00B50AF0"/>
    <w:rsid w:val="00B51691"/>
    <w:rsid w:val="00B5298D"/>
    <w:rsid w:val="00B53CF0"/>
    <w:rsid w:val="00B57117"/>
    <w:rsid w:val="00B57D3C"/>
    <w:rsid w:val="00B60A36"/>
    <w:rsid w:val="00B61568"/>
    <w:rsid w:val="00B61885"/>
    <w:rsid w:val="00B6192A"/>
    <w:rsid w:val="00B61F22"/>
    <w:rsid w:val="00B65252"/>
    <w:rsid w:val="00B67F40"/>
    <w:rsid w:val="00B74144"/>
    <w:rsid w:val="00B749AA"/>
    <w:rsid w:val="00B8007F"/>
    <w:rsid w:val="00B824E1"/>
    <w:rsid w:val="00B83092"/>
    <w:rsid w:val="00B83341"/>
    <w:rsid w:val="00B83841"/>
    <w:rsid w:val="00B84687"/>
    <w:rsid w:val="00B86D53"/>
    <w:rsid w:val="00B91308"/>
    <w:rsid w:val="00B928E9"/>
    <w:rsid w:val="00B93654"/>
    <w:rsid w:val="00B93DA9"/>
    <w:rsid w:val="00B94C67"/>
    <w:rsid w:val="00B94C74"/>
    <w:rsid w:val="00B9530E"/>
    <w:rsid w:val="00B97869"/>
    <w:rsid w:val="00BA1DBD"/>
    <w:rsid w:val="00BA3904"/>
    <w:rsid w:val="00BA3C11"/>
    <w:rsid w:val="00BA5CD0"/>
    <w:rsid w:val="00BA5CF9"/>
    <w:rsid w:val="00BA68E2"/>
    <w:rsid w:val="00BA75F5"/>
    <w:rsid w:val="00BB26D4"/>
    <w:rsid w:val="00BB2C29"/>
    <w:rsid w:val="00BB393C"/>
    <w:rsid w:val="00BB3FDE"/>
    <w:rsid w:val="00BB4A0E"/>
    <w:rsid w:val="00BB6B3D"/>
    <w:rsid w:val="00BC4203"/>
    <w:rsid w:val="00BC4BA3"/>
    <w:rsid w:val="00BC56BD"/>
    <w:rsid w:val="00BD004B"/>
    <w:rsid w:val="00BD0814"/>
    <w:rsid w:val="00BD3263"/>
    <w:rsid w:val="00BD48A6"/>
    <w:rsid w:val="00BD58D9"/>
    <w:rsid w:val="00BE0A3F"/>
    <w:rsid w:val="00BE0AA2"/>
    <w:rsid w:val="00BE3C8B"/>
    <w:rsid w:val="00BE5745"/>
    <w:rsid w:val="00BF0769"/>
    <w:rsid w:val="00BF12E2"/>
    <w:rsid w:val="00BF2F93"/>
    <w:rsid w:val="00BF3085"/>
    <w:rsid w:val="00BF3B06"/>
    <w:rsid w:val="00BF4502"/>
    <w:rsid w:val="00BF45F5"/>
    <w:rsid w:val="00BF4A5D"/>
    <w:rsid w:val="00BF4AB1"/>
    <w:rsid w:val="00BF4B60"/>
    <w:rsid w:val="00BF66E6"/>
    <w:rsid w:val="00C01227"/>
    <w:rsid w:val="00C0126B"/>
    <w:rsid w:val="00C02422"/>
    <w:rsid w:val="00C02F1F"/>
    <w:rsid w:val="00C0590E"/>
    <w:rsid w:val="00C0624F"/>
    <w:rsid w:val="00C07667"/>
    <w:rsid w:val="00C07C0C"/>
    <w:rsid w:val="00C10ACD"/>
    <w:rsid w:val="00C116F8"/>
    <w:rsid w:val="00C11DFC"/>
    <w:rsid w:val="00C13273"/>
    <w:rsid w:val="00C15646"/>
    <w:rsid w:val="00C1647E"/>
    <w:rsid w:val="00C20C8B"/>
    <w:rsid w:val="00C2155D"/>
    <w:rsid w:val="00C227BC"/>
    <w:rsid w:val="00C227F8"/>
    <w:rsid w:val="00C23836"/>
    <w:rsid w:val="00C24C5E"/>
    <w:rsid w:val="00C25588"/>
    <w:rsid w:val="00C2586D"/>
    <w:rsid w:val="00C30A0B"/>
    <w:rsid w:val="00C31788"/>
    <w:rsid w:val="00C31ECD"/>
    <w:rsid w:val="00C31F8E"/>
    <w:rsid w:val="00C32180"/>
    <w:rsid w:val="00C32968"/>
    <w:rsid w:val="00C34E87"/>
    <w:rsid w:val="00C35A16"/>
    <w:rsid w:val="00C36996"/>
    <w:rsid w:val="00C36DC3"/>
    <w:rsid w:val="00C404F1"/>
    <w:rsid w:val="00C4395D"/>
    <w:rsid w:val="00C5365E"/>
    <w:rsid w:val="00C53F87"/>
    <w:rsid w:val="00C5431F"/>
    <w:rsid w:val="00C55ACE"/>
    <w:rsid w:val="00C56AC0"/>
    <w:rsid w:val="00C57005"/>
    <w:rsid w:val="00C575A5"/>
    <w:rsid w:val="00C63DB4"/>
    <w:rsid w:val="00C650AD"/>
    <w:rsid w:val="00C661BF"/>
    <w:rsid w:val="00C66318"/>
    <w:rsid w:val="00C6780D"/>
    <w:rsid w:val="00C67C70"/>
    <w:rsid w:val="00C67FE3"/>
    <w:rsid w:val="00C73BE6"/>
    <w:rsid w:val="00C746FE"/>
    <w:rsid w:val="00C74E3C"/>
    <w:rsid w:val="00C751C7"/>
    <w:rsid w:val="00C753F5"/>
    <w:rsid w:val="00C75960"/>
    <w:rsid w:val="00C759F3"/>
    <w:rsid w:val="00C76219"/>
    <w:rsid w:val="00C77B1E"/>
    <w:rsid w:val="00C8038A"/>
    <w:rsid w:val="00C85990"/>
    <w:rsid w:val="00C8696C"/>
    <w:rsid w:val="00C86CD6"/>
    <w:rsid w:val="00C916B1"/>
    <w:rsid w:val="00C926C7"/>
    <w:rsid w:val="00C938CB"/>
    <w:rsid w:val="00C9404E"/>
    <w:rsid w:val="00C95E66"/>
    <w:rsid w:val="00C95EE2"/>
    <w:rsid w:val="00C96D10"/>
    <w:rsid w:val="00C96DCB"/>
    <w:rsid w:val="00C97744"/>
    <w:rsid w:val="00CA032E"/>
    <w:rsid w:val="00CA0D8D"/>
    <w:rsid w:val="00CA269C"/>
    <w:rsid w:val="00CA504B"/>
    <w:rsid w:val="00CA599B"/>
    <w:rsid w:val="00CA6B39"/>
    <w:rsid w:val="00CB2869"/>
    <w:rsid w:val="00CB3CDB"/>
    <w:rsid w:val="00CB680D"/>
    <w:rsid w:val="00CB72FF"/>
    <w:rsid w:val="00CC131C"/>
    <w:rsid w:val="00CC1AEA"/>
    <w:rsid w:val="00CC722B"/>
    <w:rsid w:val="00CC788D"/>
    <w:rsid w:val="00CC7A37"/>
    <w:rsid w:val="00CC7B3D"/>
    <w:rsid w:val="00CC7E84"/>
    <w:rsid w:val="00CC7EA8"/>
    <w:rsid w:val="00CD07E6"/>
    <w:rsid w:val="00CD13C4"/>
    <w:rsid w:val="00CD2001"/>
    <w:rsid w:val="00CD2069"/>
    <w:rsid w:val="00CD3158"/>
    <w:rsid w:val="00CD5DDA"/>
    <w:rsid w:val="00CD6212"/>
    <w:rsid w:val="00CD6A85"/>
    <w:rsid w:val="00CD6DDA"/>
    <w:rsid w:val="00CD75CF"/>
    <w:rsid w:val="00CD7967"/>
    <w:rsid w:val="00CE104F"/>
    <w:rsid w:val="00CE4B10"/>
    <w:rsid w:val="00CE4D89"/>
    <w:rsid w:val="00CE5799"/>
    <w:rsid w:val="00CE5A7F"/>
    <w:rsid w:val="00CE623F"/>
    <w:rsid w:val="00CE7B4F"/>
    <w:rsid w:val="00CF150E"/>
    <w:rsid w:val="00CF307C"/>
    <w:rsid w:val="00CF3E15"/>
    <w:rsid w:val="00CF47DD"/>
    <w:rsid w:val="00CF6CE3"/>
    <w:rsid w:val="00CF7A68"/>
    <w:rsid w:val="00CF7A84"/>
    <w:rsid w:val="00D0037A"/>
    <w:rsid w:val="00D020E3"/>
    <w:rsid w:val="00D0237A"/>
    <w:rsid w:val="00D0391E"/>
    <w:rsid w:val="00D03B0D"/>
    <w:rsid w:val="00D05248"/>
    <w:rsid w:val="00D103E4"/>
    <w:rsid w:val="00D11E81"/>
    <w:rsid w:val="00D132AB"/>
    <w:rsid w:val="00D16534"/>
    <w:rsid w:val="00D204A7"/>
    <w:rsid w:val="00D21693"/>
    <w:rsid w:val="00D27ED3"/>
    <w:rsid w:val="00D307E0"/>
    <w:rsid w:val="00D30EF2"/>
    <w:rsid w:val="00D40D49"/>
    <w:rsid w:val="00D41F68"/>
    <w:rsid w:val="00D42C02"/>
    <w:rsid w:val="00D44FD1"/>
    <w:rsid w:val="00D4509B"/>
    <w:rsid w:val="00D51023"/>
    <w:rsid w:val="00D524A7"/>
    <w:rsid w:val="00D54B60"/>
    <w:rsid w:val="00D54BA4"/>
    <w:rsid w:val="00D57AA2"/>
    <w:rsid w:val="00D57C0F"/>
    <w:rsid w:val="00D61BFB"/>
    <w:rsid w:val="00D62DEF"/>
    <w:rsid w:val="00D63EB8"/>
    <w:rsid w:val="00D64210"/>
    <w:rsid w:val="00D6457A"/>
    <w:rsid w:val="00D64D7F"/>
    <w:rsid w:val="00D65D34"/>
    <w:rsid w:val="00D705B4"/>
    <w:rsid w:val="00D70C69"/>
    <w:rsid w:val="00D71ABA"/>
    <w:rsid w:val="00D7314C"/>
    <w:rsid w:val="00D74900"/>
    <w:rsid w:val="00D75D5F"/>
    <w:rsid w:val="00D76BC5"/>
    <w:rsid w:val="00D776CF"/>
    <w:rsid w:val="00D80659"/>
    <w:rsid w:val="00D80C37"/>
    <w:rsid w:val="00D81318"/>
    <w:rsid w:val="00D81BC7"/>
    <w:rsid w:val="00D81FB9"/>
    <w:rsid w:val="00D834C1"/>
    <w:rsid w:val="00D8370C"/>
    <w:rsid w:val="00D83B14"/>
    <w:rsid w:val="00D85342"/>
    <w:rsid w:val="00D873AD"/>
    <w:rsid w:val="00D91085"/>
    <w:rsid w:val="00D91B40"/>
    <w:rsid w:val="00D929FB"/>
    <w:rsid w:val="00D9383E"/>
    <w:rsid w:val="00D939E8"/>
    <w:rsid w:val="00D94F42"/>
    <w:rsid w:val="00D95194"/>
    <w:rsid w:val="00D95EA5"/>
    <w:rsid w:val="00D97E0A"/>
    <w:rsid w:val="00DA1E6D"/>
    <w:rsid w:val="00DA1E8D"/>
    <w:rsid w:val="00DA2D6E"/>
    <w:rsid w:val="00DA346E"/>
    <w:rsid w:val="00DA34D6"/>
    <w:rsid w:val="00DB0189"/>
    <w:rsid w:val="00DB0DF4"/>
    <w:rsid w:val="00DB1ADB"/>
    <w:rsid w:val="00DB1AFC"/>
    <w:rsid w:val="00DB2088"/>
    <w:rsid w:val="00DB29CE"/>
    <w:rsid w:val="00DB32AD"/>
    <w:rsid w:val="00DB6AE3"/>
    <w:rsid w:val="00DB6F98"/>
    <w:rsid w:val="00DB7F66"/>
    <w:rsid w:val="00DB7F83"/>
    <w:rsid w:val="00DC0410"/>
    <w:rsid w:val="00DC1C63"/>
    <w:rsid w:val="00DC3D8D"/>
    <w:rsid w:val="00DC430C"/>
    <w:rsid w:val="00DC44E0"/>
    <w:rsid w:val="00DC482D"/>
    <w:rsid w:val="00DC7020"/>
    <w:rsid w:val="00DC7134"/>
    <w:rsid w:val="00DD0F10"/>
    <w:rsid w:val="00DD1A94"/>
    <w:rsid w:val="00DD2C87"/>
    <w:rsid w:val="00DD5DFB"/>
    <w:rsid w:val="00DD7638"/>
    <w:rsid w:val="00DD7E00"/>
    <w:rsid w:val="00DE0A49"/>
    <w:rsid w:val="00DE1AB8"/>
    <w:rsid w:val="00DE46D0"/>
    <w:rsid w:val="00DE4855"/>
    <w:rsid w:val="00DE7507"/>
    <w:rsid w:val="00DF16E6"/>
    <w:rsid w:val="00DF22C3"/>
    <w:rsid w:val="00DF2A1E"/>
    <w:rsid w:val="00DF2C98"/>
    <w:rsid w:val="00DF3516"/>
    <w:rsid w:val="00DF42B4"/>
    <w:rsid w:val="00DF5262"/>
    <w:rsid w:val="00DF5C0A"/>
    <w:rsid w:val="00DF7231"/>
    <w:rsid w:val="00DF734A"/>
    <w:rsid w:val="00DF77FE"/>
    <w:rsid w:val="00E03F42"/>
    <w:rsid w:val="00E06438"/>
    <w:rsid w:val="00E10E09"/>
    <w:rsid w:val="00E1116B"/>
    <w:rsid w:val="00E118C6"/>
    <w:rsid w:val="00E119C3"/>
    <w:rsid w:val="00E11FE1"/>
    <w:rsid w:val="00E12088"/>
    <w:rsid w:val="00E136B9"/>
    <w:rsid w:val="00E16828"/>
    <w:rsid w:val="00E17CCB"/>
    <w:rsid w:val="00E20DBC"/>
    <w:rsid w:val="00E24502"/>
    <w:rsid w:val="00E246FB"/>
    <w:rsid w:val="00E2514A"/>
    <w:rsid w:val="00E279B2"/>
    <w:rsid w:val="00E30600"/>
    <w:rsid w:val="00E31A75"/>
    <w:rsid w:val="00E32CC2"/>
    <w:rsid w:val="00E352E0"/>
    <w:rsid w:val="00E35572"/>
    <w:rsid w:val="00E4375E"/>
    <w:rsid w:val="00E46180"/>
    <w:rsid w:val="00E46E27"/>
    <w:rsid w:val="00E47E3C"/>
    <w:rsid w:val="00E513B3"/>
    <w:rsid w:val="00E51431"/>
    <w:rsid w:val="00E5240B"/>
    <w:rsid w:val="00E54065"/>
    <w:rsid w:val="00E5467B"/>
    <w:rsid w:val="00E55829"/>
    <w:rsid w:val="00E56881"/>
    <w:rsid w:val="00E56BBF"/>
    <w:rsid w:val="00E6027F"/>
    <w:rsid w:val="00E60E1F"/>
    <w:rsid w:val="00E616EB"/>
    <w:rsid w:val="00E6196F"/>
    <w:rsid w:val="00E6236B"/>
    <w:rsid w:val="00E62ABD"/>
    <w:rsid w:val="00E62F8A"/>
    <w:rsid w:val="00E6488E"/>
    <w:rsid w:val="00E6659E"/>
    <w:rsid w:val="00E71F9F"/>
    <w:rsid w:val="00E723EC"/>
    <w:rsid w:val="00E7341C"/>
    <w:rsid w:val="00E734B8"/>
    <w:rsid w:val="00E736F1"/>
    <w:rsid w:val="00E74E4B"/>
    <w:rsid w:val="00E74FB8"/>
    <w:rsid w:val="00E752B7"/>
    <w:rsid w:val="00E75622"/>
    <w:rsid w:val="00E773BF"/>
    <w:rsid w:val="00E812CA"/>
    <w:rsid w:val="00E81B6B"/>
    <w:rsid w:val="00E82027"/>
    <w:rsid w:val="00E832C0"/>
    <w:rsid w:val="00E83C29"/>
    <w:rsid w:val="00E83E8E"/>
    <w:rsid w:val="00E85748"/>
    <w:rsid w:val="00E90B1A"/>
    <w:rsid w:val="00E929DA"/>
    <w:rsid w:val="00E92B13"/>
    <w:rsid w:val="00E93F77"/>
    <w:rsid w:val="00E9488C"/>
    <w:rsid w:val="00E9540F"/>
    <w:rsid w:val="00E95D92"/>
    <w:rsid w:val="00E95FEA"/>
    <w:rsid w:val="00E97A01"/>
    <w:rsid w:val="00EA0651"/>
    <w:rsid w:val="00EA106E"/>
    <w:rsid w:val="00EA266B"/>
    <w:rsid w:val="00EA2C8B"/>
    <w:rsid w:val="00EA2CA7"/>
    <w:rsid w:val="00EA4F9F"/>
    <w:rsid w:val="00EA59B1"/>
    <w:rsid w:val="00EA5C86"/>
    <w:rsid w:val="00EA7096"/>
    <w:rsid w:val="00EA7587"/>
    <w:rsid w:val="00EA7D67"/>
    <w:rsid w:val="00EB13A8"/>
    <w:rsid w:val="00EB3651"/>
    <w:rsid w:val="00EB7532"/>
    <w:rsid w:val="00EC1640"/>
    <w:rsid w:val="00EC284D"/>
    <w:rsid w:val="00EC2B4C"/>
    <w:rsid w:val="00EC3140"/>
    <w:rsid w:val="00EC3AAC"/>
    <w:rsid w:val="00EC3B9E"/>
    <w:rsid w:val="00EC5F49"/>
    <w:rsid w:val="00EC613D"/>
    <w:rsid w:val="00EC644B"/>
    <w:rsid w:val="00EC6C80"/>
    <w:rsid w:val="00ED04FF"/>
    <w:rsid w:val="00ED0E5C"/>
    <w:rsid w:val="00ED2060"/>
    <w:rsid w:val="00ED288D"/>
    <w:rsid w:val="00ED48FB"/>
    <w:rsid w:val="00ED5239"/>
    <w:rsid w:val="00ED67F6"/>
    <w:rsid w:val="00ED7AA1"/>
    <w:rsid w:val="00EE01D4"/>
    <w:rsid w:val="00EE0D4A"/>
    <w:rsid w:val="00EE1EB6"/>
    <w:rsid w:val="00EE2B02"/>
    <w:rsid w:val="00EE2DD9"/>
    <w:rsid w:val="00EE3DD9"/>
    <w:rsid w:val="00EE4297"/>
    <w:rsid w:val="00EE4755"/>
    <w:rsid w:val="00EE47C4"/>
    <w:rsid w:val="00EF04A2"/>
    <w:rsid w:val="00EF15C1"/>
    <w:rsid w:val="00EF1792"/>
    <w:rsid w:val="00EF1883"/>
    <w:rsid w:val="00EF2642"/>
    <w:rsid w:val="00EF2847"/>
    <w:rsid w:val="00EF3F10"/>
    <w:rsid w:val="00EF6FF5"/>
    <w:rsid w:val="00F0060F"/>
    <w:rsid w:val="00F02122"/>
    <w:rsid w:val="00F025BA"/>
    <w:rsid w:val="00F04888"/>
    <w:rsid w:val="00F06C6A"/>
    <w:rsid w:val="00F07ECA"/>
    <w:rsid w:val="00F10673"/>
    <w:rsid w:val="00F10983"/>
    <w:rsid w:val="00F115AD"/>
    <w:rsid w:val="00F204B3"/>
    <w:rsid w:val="00F2167A"/>
    <w:rsid w:val="00F21C85"/>
    <w:rsid w:val="00F239A5"/>
    <w:rsid w:val="00F24E6A"/>
    <w:rsid w:val="00F262D4"/>
    <w:rsid w:val="00F27244"/>
    <w:rsid w:val="00F276BE"/>
    <w:rsid w:val="00F3156A"/>
    <w:rsid w:val="00F322B2"/>
    <w:rsid w:val="00F328EF"/>
    <w:rsid w:val="00F33115"/>
    <w:rsid w:val="00F3354F"/>
    <w:rsid w:val="00F3440D"/>
    <w:rsid w:val="00F34D28"/>
    <w:rsid w:val="00F35AB0"/>
    <w:rsid w:val="00F37D11"/>
    <w:rsid w:val="00F37D77"/>
    <w:rsid w:val="00F41F3E"/>
    <w:rsid w:val="00F42D2C"/>
    <w:rsid w:val="00F42EC9"/>
    <w:rsid w:val="00F45E3F"/>
    <w:rsid w:val="00F46495"/>
    <w:rsid w:val="00F51B2F"/>
    <w:rsid w:val="00F54F14"/>
    <w:rsid w:val="00F55F87"/>
    <w:rsid w:val="00F56AFB"/>
    <w:rsid w:val="00F56E2A"/>
    <w:rsid w:val="00F56F93"/>
    <w:rsid w:val="00F607D1"/>
    <w:rsid w:val="00F62C39"/>
    <w:rsid w:val="00F630D3"/>
    <w:rsid w:val="00F63D05"/>
    <w:rsid w:val="00F64B8B"/>
    <w:rsid w:val="00F66934"/>
    <w:rsid w:val="00F676FB"/>
    <w:rsid w:val="00F70B79"/>
    <w:rsid w:val="00F70D2F"/>
    <w:rsid w:val="00F73478"/>
    <w:rsid w:val="00F74BB6"/>
    <w:rsid w:val="00F76B8B"/>
    <w:rsid w:val="00F76D28"/>
    <w:rsid w:val="00F80FED"/>
    <w:rsid w:val="00F816D7"/>
    <w:rsid w:val="00F81897"/>
    <w:rsid w:val="00F82FD3"/>
    <w:rsid w:val="00F838BE"/>
    <w:rsid w:val="00F849EC"/>
    <w:rsid w:val="00F86B12"/>
    <w:rsid w:val="00F86F07"/>
    <w:rsid w:val="00F87A2F"/>
    <w:rsid w:val="00F87A7C"/>
    <w:rsid w:val="00F9544D"/>
    <w:rsid w:val="00F954ED"/>
    <w:rsid w:val="00F96239"/>
    <w:rsid w:val="00F96E4C"/>
    <w:rsid w:val="00FA03F2"/>
    <w:rsid w:val="00FA0C6E"/>
    <w:rsid w:val="00FA102A"/>
    <w:rsid w:val="00FA1E41"/>
    <w:rsid w:val="00FA56B2"/>
    <w:rsid w:val="00FA5CFF"/>
    <w:rsid w:val="00FA5F16"/>
    <w:rsid w:val="00FB0E46"/>
    <w:rsid w:val="00FB1615"/>
    <w:rsid w:val="00FB23F3"/>
    <w:rsid w:val="00FB268B"/>
    <w:rsid w:val="00FC1B90"/>
    <w:rsid w:val="00FC26AB"/>
    <w:rsid w:val="00FC42EB"/>
    <w:rsid w:val="00FC57D8"/>
    <w:rsid w:val="00FC6719"/>
    <w:rsid w:val="00FC6D28"/>
    <w:rsid w:val="00FC76F6"/>
    <w:rsid w:val="00FD2121"/>
    <w:rsid w:val="00FD263A"/>
    <w:rsid w:val="00FD2FC6"/>
    <w:rsid w:val="00FD4750"/>
    <w:rsid w:val="00FE005A"/>
    <w:rsid w:val="00FE1AEA"/>
    <w:rsid w:val="00FE33B7"/>
    <w:rsid w:val="00FE4283"/>
    <w:rsid w:val="00FE4439"/>
    <w:rsid w:val="00FE5B47"/>
    <w:rsid w:val="00FE680C"/>
    <w:rsid w:val="00FE7A9B"/>
    <w:rsid w:val="00FF3772"/>
    <w:rsid w:val="00FF3909"/>
    <w:rsid w:val="00FF4387"/>
    <w:rsid w:val="00FF4FF4"/>
    <w:rsid w:val="00FF550E"/>
    <w:rsid w:val="00FF6A90"/>
    <w:rsid w:val="00FF7B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4BDCE"/>
  <w15:docId w15:val="{3538B602-8146-4513-AC1A-C8C3D04B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1">
    <w:name w:val="heading 1"/>
    <w:basedOn w:val="prastasis"/>
    <w:next w:val="prastasis"/>
    <w:qFormat/>
    <w:pPr>
      <w:keepNext/>
      <w:ind w:firstLine="284"/>
      <w:outlineLvl w:val="0"/>
    </w:pPr>
    <w:rPr>
      <w:b/>
      <w:sz w:val="40"/>
      <w:szCs w:val="20"/>
    </w:rPr>
  </w:style>
  <w:style w:type="paragraph" w:styleId="Antrat2">
    <w:name w:val="heading 2"/>
    <w:basedOn w:val="prastasis"/>
    <w:next w:val="prastasis"/>
    <w:qFormat/>
    <w:pPr>
      <w:keepNext/>
      <w:outlineLvl w:val="1"/>
    </w:pPr>
    <w:rPr>
      <w:b/>
      <w:bCs/>
      <w:szCs w:val="20"/>
    </w:rPr>
  </w:style>
  <w:style w:type="paragraph" w:styleId="Antrat3">
    <w:name w:val="heading 3"/>
    <w:basedOn w:val="prastasis"/>
    <w:next w:val="prastasis"/>
    <w:qFormat/>
    <w:pPr>
      <w:keepNext/>
      <w:ind w:firstLine="1134"/>
      <w:outlineLvl w:val="2"/>
    </w:pPr>
    <w:rPr>
      <w:b/>
      <w:sz w:val="22"/>
      <w:szCs w:val="20"/>
    </w:rPr>
  </w:style>
  <w:style w:type="paragraph" w:styleId="Antrat4">
    <w:name w:val="heading 4"/>
    <w:basedOn w:val="prastasis"/>
    <w:next w:val="prastasis"/>
    <w:link w:val="Antrat4Diagrama"/>
    <w:qFormat/>
    <w:pPr>
      <w:keepNext/>
      <w:jc w:val="center"/>
      <w:outlineLvl w:val="3"/>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link w:val="PoratDiagrama"/>
    <w:uiPriority w:val="99"/>
    <w:pPr>
      <w:tabs>
        <w:tab w:val="center" w:pos="4153"/>
        <w:tab w:val="right" w:pos="8306"/>
      </w:tabs>
    </w:pPr>
  </w:style>
  <w:style w:type="character" w:styleId="Hipersaitas">
    <w:name w:val="Hyperlink"/>
    <w:rPr>
      <w:color w:val="0000FF"/>
      <w:u w:val="single"/>
    </w:rPr>
  </w:style>
  <w:style w:type="character" w:styleId="Puslapionumeris">
    <w:name w:val="page number"/>
    <w:basedOn w:val="Numatytasispastraiposriftas"/>
    <w:rsid w:val="008F1CEC"/>
  </w:style>
  <w:style w:type="table" w:styleId="Lentelstinklelis">
    <w:name w:val="Table Grid"/>
    <w:basedOn w:val="prastojilentel"/>
    <w:uiPriority w:val="39"/>
    <w:rsid w:val="0006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qFormat/>
    <w:rsid w:val="00557CB8"/>
    <w:rPr>
      <w:rFonts w:ascii="Calibri" w:eastAsia="Calibri" w:hAnsi="Calibri"/>
      <w:sz w:val="22"/>
      <w:szCs w:val="22"/>
      <w:lang w:eastAsia="en-US"/>
    </w:rPr>
  </w:style>
  <w:style w:type="character" w:customStyle="1" w:styleId="PoratDiagrama">
    <w:name w:val="Poraštė Diagrama"/>
    <w:link w:val="Porat"/>
    <w:uiPriority w:val="99"/>
    <w:rsid w:val="00BB3FDE"/>
    <w:rPr>
      <w:sz w:val="24"/>
      <w:szCs w:val="24"/>
      <w:lang w:eastAsia="en-US"/>
    </w:rPr>
  </w:style>
  <w:style w:type="paragraph" w:styleId="Debesliotekstas">
    <w:name w:val="Balloon Text"/>
    <w:basedOn w:val="prastasis"/>
    <w:link w:val="DebesliotekstasDiagrama"/>
    <w:rsid w:val="00827D69"/>
    <w:rPr>
      <w:rFonts w:ascii="Segoe UI" w:hAnsi="Segoe UI" w:cs="Segoe UI"/>
      <w:sz w:val="18"/>
      <w:szCs w:val="18"/>
    </w:rPr>
  </w:style>
  <w:style w:type="character" w:customStyle="1" w:styleId="DebesliotekstasDiagrama">
    <w:name w:val="Debesėlio tekstas Diagrama"/>
    <w:link w:val="Debesliotekstas"/>
    <w:rsid w:val="00827D69"/>
    <w:rPr>
      <w:rFonts w:ascii="Segoe UI" w:hAnsi="Segoe UI" w:cs="Segoe UI"/>
      <w:sz w:val="18"/>
      <w:szCs w:val="18"/>
      <w:lang w:eastAsia="en-US"/>
    </w:rPr>
  </w:style>
  <w:style w:type="paragraph" w:styleId="prastasiniatinklio">
    <w:name w:val="Normal (Web)"/>
    <w:basedOn w:val="prastasis"/>
    <w:uiPriority w:val="99"/>
    <w:rsid w:val="00C95EE2"/>
    <w:pPr>
      <w:spacing w:before="100" w:beforeAutospacing="1" w:after="100" w:afterAutospacing="1"/>
    </w:pPr>
    <w:rPr>
      <w:lang w:val="en-US"/>
    </w:rPr>
  </w:style>
  <w:style w:type="character" w:styleId="Emfaz">
    <w:name w:val="Emphasis"/>
    <w:qFormat/>
    <w:rsid w:val="00700723"/>
    <w:rPr>
      <w:i/>
      <w:iCs/>
    </w:rPr>
  </w:style>
  <w:style w:type="character" w:customStyle="1" w:styleId="apple-converted-space">
    <w:name w:val="apple-converted-space"/>
    <w:basedOn w:val="Numatytasispastraiposriftas"/>
    <w:rsid w:val="00700723"/>
  </w:style>
  <w:style w:type="paragraph" w:customStyle="1" w:styleId="preformatted">
    <w:name w:val="preformatted"/>
    <w:basedOn w:val="prastasis"/>
    <w:rsid w:val="00877019"/>
    <w:pPr>
      <w:snapToGrid w:val="0"/>
    </w:pPr>
    <w:rPr>
      <w:rFonts w:ascii="Courier New" w:hAnsi="Courier New" w:cs="Courier New"/>
      <w:sz w:val="20"/>
      <w:szCs w:val="20"/>
      <w:lang w:eastAsia="lt-LT"/>
    </w:rPr>
  </w:style>
  <w:style w:type="character" w:customStyle="1" w:styleId="AntratsDiagrama">
    <w:name w:val="Antraštės Diagrama"/>
    <w:link w:val="Antrats"/>
    <w:rsid w:val="00877019"/>
    <w:rPr>
      <w:sz w:val="24"/>
      <w:szCs w:val="24"/>
      <w:lang w:eastAsia="en-US"/>
    </w:rPr>
  </w:style>
  <w:style w:type="character" w:customStyle="1" w:styleId="Neapdorotaspaminjimas1">
    <w:name w:val="Neapdorotas paminėjimas1"/>
    <w:uiPriority w:val="99"/>
    <w:semiHidden/>
    <w:unhideWhenUsed/>
    <w:rsid w:val="00155754"/>
    <w:rPr>
      <w:color w:val="605E5C"/>
      <w:shd w:val="clear" w:color="auto" w:fill="E1DFDD"/>
    </w:rPr>
  </w:style>
  <w:style w:type="character" w:styleId="Komentaronuoroda">
    <w:name w:val="annotation reference"/>
    <w:basedOn w:val="Numatytasispastraiposriftas"/>
    <w:rsid w:val="004B53AD"/>
    <w:rPr>
      <w:sz w:val="16"/>
      <w:szCs w:val="16"/>
    </w:rPr>
  </w:style>
  <w:style w:type="paragraph" w:styleId="Komentarotekstas">
    <w:name w:val="annotation text"/>
    <w:basedOn w:val="prastasis"/>
    <w:link w:val="KomentarotekstasDiagrama"/>
    <w:rsid w:val="004B53AD"/>
    <w:rPr>
      <w:sz w:val="20"/>
      <w:szCs w:val="20"/>
    </w:rPr>
  </w:style>
  <w:style w:type="character" w:customStyle="1" w:styleId="KomentarotekstasDiagrama">
    <w:name w:val="Komentaro tekstas Diagrama"/>
    <w:basedOn w:val="Numatytasispastraiposriftas"/>
    <w:link w:val="Komentarotekstas"/>
    <w:rsid w:val="004B53AD"/>
    <w:rPr>
      <w:lang w:eastAsia="en-US"/>
    </w:rPr>
  </w:style>
  <w:style w:type="paragraph" w:styleId="Komentarotema">
    <w:name w:val="annotation subject"/>
    <w:basedOn w:val="Komentarotekstas"/>
    <w:next w:val="Komentarotekstas"/>
    <w:link w:val="KomentarotemaDiagrama"/>
    <w:semiHidden/>
    <w:unhideWhenUsed/>
    <w:rsid w:val="004B53AD"/>
    <w:rPr>
      <w:b/>
      <w:bCs/>
    </w:rPr>
  </w:style>
  <w:style w:type="character" w:customStyle="1" w:styleId="KomentarotemaDiagrama">
    <w:name w:val="Komentaro tema Diagrama"/>
    <w:basedOn w:val="KomentarotekstasDiagrama"/>
    <w:link w:val="Komentarotema"/>
    <w:semiHidden/>
    <w:rsid w:val="004B53AD"/>
    <w:rPr>
      <w:b/>
      <w:bCs/>
      <w:lang w:eastAsia="en-US"/>
    </w:rPr>
  </w:style>
  <w:style w:type="paragraph" w:styleId="Sraopastraipa">
    <w:name w:val="List Paragraph"/>
    <w:basedOn w:val="prastasis"/>
    <w:uiPriority w:val="34"/>
    <w:qFormat/>
    <w:rsid w:val="006A62D2"/>
    <w:pPr>
      <w:ind w:left="720"/>
      <w:contextualSpacing/>
    </w:pPr>
  </w:style>
  <w:style w:type="paragraph" w:customStyle="1" w:styleId="prastasis1">
    <w:name w:val="Įprastasis1"/>
    <w:rsid w:val="001951A7"/>
    <w:pPr>
      <w:suppressAutoHyphens/>
      <w:autoSpaceDN w:val="0"/>
      <w:spacing w:after="160" w:line="249" w:lineRule="auto"/>
      <w:textAlignment w:val="baseline"/>
    </w:pPr>
    <w:rPr>
      <w:rFonts w:ascii="Calibri" w:eastAsia="Calibri" w:hAnsi="Calibri" w:cs="Arial"/>
      <w:sz w:val="22"/>
      <w:szCs w:val="22"/>
      <w:lang w:val="en-US" w:eastAsia="en-US"/>
    </w:rPr>
  </w:style>
  <w:style w:type="character" w:customStyle="1" w:styleId="Neapdorotaspaminjimas2">
    <w:name w:val="Neapdorotas paminėjimas2"/>
    <w:basedOn w:val="Numatytasispastraiposriftas"/>
    <w:uiPriority w:val="99"/>
    <w:semiHidden/>
    <w:unhideWhenUsed/>
    <w:rsid w:val="00902237"/>
    <w:rPr>
      <w:color w:val="605E5C"/>
      <w:shd w:val="clear" w:color="auto" w:fill="E1DFDD"/>
    </w:rPr>
  </w:style>
  <w:style w:type="paragraph" w:styleId="Pagrindinistekstas">
    <w:name w:val="Body Text"/>
    <w:aliases w:val="Body Text Char1,Body Text Char Char,Pagrindinis tekstas Diagrama,Body Text Char1 Diagrama,Body Text Char Char Diagrama"/>
    <w:basedOn w:val="prastasis"/>
    <w:link w:val="PagrindinistekstasDiagrama1"/>
    <w:uiPriority w:val="1"/>
    <w:qFormat/>
    <w:rsid w:val="00D705B4"/>
    <w:pPr>
      <w:widowControl w:val="0"/>
      <w:suppressAutoHyphens/>
      <w:spacing w:after="120"/>
    </w:pPr>
    <w:rPr>
      <w:rFonts w:eastAsia="Lucida Sans Unicode"/>
    </w:rPr>
  </w:style>
  <w:style w:type="character" w:customStyle="1" w:styleId="PagrindinistekstasDiagrama1">
    <w:name w:val="Pagrindinis tekstas Diagrama1"/>
    <w:aliases w:val="Body Text Char1 Diagrama1,Body Text Char Char Diagrama1,Pagrindinis tekstas Diagrama Diagrama,Body Text Char1 Diagrama Diagrama,Body Text Char Char Diagrama Diagrama"/>
    <w:basedOn w:val="Numatytasispastraiposriftas"/>
    <w:link w:val="Pagrindinistekstas"/>
    <w:uiPriority w:val="1"/>
    <w:rsid w:val="00D705B4"/>
    <w:rPr>
      <w:rFonts w:eastAsia="Lucida Sans Unicode"/>
      <w:sz w:val="24"/>
      <w:szCs w:val="24"/>
    </w:rPr>
  </w:style>
  <w:style w:type="character" w:styleId="Neapdorotaspaminjimas">
    <w:name w:val="Unresolved Mention"/>
    <w:basedOn w:val="Numatytasispastraiposriftas"/>
    <w:uiPriority w:val="99"/>
    <w:semiHidden/>
    <w:unhideWhenUsed/>
    <w:rsid w:val="006733C8"/>
    <w:rPr>
      <w:color w:val="605E5C"/>
      <w:shd w:val="clear" w:color="auto" w:fill="E1DFDD"/>
    </w:rPr>
  </w:style>
  <w:style w:type="paragraph" w:customStyle="1" w:styleId="prastasis2">
    <w:name w:val="Įprastasis2"/>
    <w:rsid w:val="005D0DA5"/>
    <w:pPr>
      <w:suppressAutoHyphens/>
      <w:autoSpaceDN w:val="0"/>
      <w:spacing w:after="160" w:line="249" w:lineRule="auto"/>
      <w:textAlignment w:val="baseline"/>
    </w:pPr>
    <w:rPr>
      <w:rFonts w:ascii="Calibri" w:eastAsia="Calibri" w:hAnsi="Calibri" w:cs="Arial"/>
      <w:sz w:val="22"/>
      <w:szCs w:val="22"/>
      <w:lang w:val="en-US" w:eastAsia="en-US"/>
    </w:rPr>
  </w:style>
  <w:style w:type="character" w:customStyle="1" w:styleId="Antrat4Diagrama">
    <w:name w:val="Antraštė 4 Diagrama"/>
    <w:basedOn w:val="Numatytasispastraiposriftas"/>
    <w:link w:val="Antrat4"/>
    <w:rsid w:val="00E9488C"/>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92989">
      <w:bodyDiv w:val="1"/>
      <w:marLeft w:val="0"/>
      <w:marRight w:val="0"/>
      <w:marTop w:val="0"/>
      <w:marBottom w:val="0"/>
      <w:divBdr>
        <w:top w:val="none" w:sz="0" w:space="0" w:color="auto"/>
        <w:left w:val="none" w:sz="0" w:space="0" w:color="auto"/>
        <w:bottom w:val="none" w:sz="0" w:space="0" w:color="auto"/>
        <w:right w:val="none" w:sz="0" w:space="0" w:color="auto"/>
      </w:divBdr>
    </w:div>
    <w:div w:id="338049818">
      <w:bodyDiv w:val="1"/>
      <w:marLeft w:val="0"/>
      <w:marRight w:val="0"/>
      <w:marTop w:val="0"/>
      <w:marBottom w:val="0"/>
      <w:divBdr>
        <w:top w:val="none" w:sz="0" w:space="0" w:color="auto"/>
        <w:left w:val="none" w:sz="0" w:space="0" w:color="auto"/>
        <w:bottom w:val="none" w:sz="0" w:space="0" w:color="auto"/>
        <w:right w:val="none" w:sz="0" w:space="0" w:color="auto"/>
      </w:divBdr>
      <w:divsChild>
        <w:div w:id="1215971546">
          <w:marLeft w:val="0"/>
          <w:marRight w:val="0"/>
          <w:marTop w:val="0"/>
          <w:marBottom w:val="0"/>
          <w:divBdr>
            <w:top w:val="none" w:sz="0" w:space="0" w:color="auto"/>
            <w:left w:val="none" w:sz="0" w:space="0" w:color="auto"/>
            <w:bottom w:val="none" w:sz="0" w:space="0" w:color="auto"/>
            <w:right w:val="none" w:sz="0" w:space="0" w:color="auto"/>
          </w:divBdr>
        </w:div>
        <w:div w:id="2128501046">
          <w:marLeft w:val="0"/>
          <w:marRight w:val="0"/>
          <w:marTop w:val="0"/>
          <w:marBottom w:val="0"/>
          <w:divBdr>
            <w:top w:val="none" w:sz="0" w:space="0" w:color="auto"/>
            <w:left w:val="none" w:sz="0" w:space="0" w:color="auto"/>
            <w:bottom w:val="none" w:sz="0" w:space="0" w:color="auto"/>
            <w:right w:val="none" w:sz="0" w:space="0" w:color="auto"/>
          </w:divBdr>
        </w:div>
      </w:divsChild>
    </w:div>
    <w:div w:id="338850202">
      <w:bodyDiv w:val="1"/>
      <w:marLeft w:val="0"/>
      <w:marRight w:val="0"/>
      <w:marTop w:val="0"/>
      <w:marBottom w:val="0"/>
      <w:divBdr>
        <w:top w:val="none" w:sz="0" w:space="0" w:color="auto"/>
        <w:left w:val="none" w:sz="0" w:space="0" w:color="auto"/>
        <w:bottom w:val="none" w:sz="0" w:space="0" w:color="auto"/>
        <w:right w:val="none" w:sz="0" w:space="0" w:color="auto"/>
      </w:divBdr>
    </w:div>
    <w:div w:id="585649354">
      <w:bodyDiv w:val="1"/>
      <w:marLeft w:val="0"/>
      <w:marRight w:val="0"/>
      <w:marTop w:val="0"/>
      <w:marBottom w:val="0"/>
      <w:divBdr>
        <w:top w:val="none" w:sz="0" w:space="0" w:color="auto"/>
        <w:left w:val="none" w:sz="0" w:space="0" w:color="auto"/>
        <w:bottom w:val="none" w:sz="0" w:space="0" w:color="auto"/>
        <w:right w:val="none" w:sz="0" w:space="0" w:color="auto"/>
      </w:divBdr>
    </w:div>
    <w:div w:id="630403547">
      <w:bodyDiv w:val="1"/>
      <w:marLeft w:val="0"/>
      <w:marRight w:val="0"/>
      <w:marTop w:val="0"/>
      <w:marBottom w:val="0"/>
      <w:divBdr>
        <w:top w:val="none" w:sz="0" w:space="0" w:color="auto"/>
        <w:left w:val="none" w:sz="0" w:space="0" w:color="auto"/>
        <w:bottom w:val="none" w:sz="0" w:space="0" w:color="auto"/>
        <w:right w:val="none" w:sz="0" w:space="0" w:color="auto"/>
      </w:divBdr>
    </w:div>
    <w:div w:id="676999278">
      <w:bodyDiv w:val="1"/>
      <w:marLeft w:val="0"/>
      <w:marRight w:val="0"/>
      <w:marTop w:val="0"/>
      <w:marBottom w:val="0"/>
      <w:divBdr>
        <w:top w:val="none" w:sz="0" w:space="0" w:color="auto"/>
        <w:left w:val="none" w:sz="0" w:space="0" w:color="auto"/>
        <w:bottom w:val="none" w:sz="0" w:space="0" w:color="auto"/>
        <w:right w:val="none" w:sz="0" w:space="0" w:color="auto"/>
      </w:divBdr>
    </w:div>
    <w:div w:id="696546206">
      <w:bodyDiv w:val="1"/>
      <w:marLeft w:val="0"/>
      <w:marRight w:val="0"/>
      <w:marTop w:val="0"/>
      <w:marBottom w:val="0"/>
      <w:divBdr>
        <w:top w:val="none" w:sz="0" w:space="0" w:color="auto"/>
        <w:left w:val="none" w:sz="0" w:space="0" w:color="auto"/>
        <w:bottom w:val="none" w:sz="0" w:space="0" w:color="auto"/>
        <w:right w:val="none" w:sz="0" w:space="0" w:color="auto"/>
      </w:divBdr>
    </w:div>
    <w:div w:id="739132129">
      <w:bodyDiv w:val="1"/>
      <w:marLeft w:val="0"/>
      <w:marRight w:val="0"/>
      <w:marTop w:val="0"/>
      <w:marBottom w:val="0"/>
      <w:divBdr>
        <w:top w:val="none" w:sz="0" w:space="0" w:color="auto"/>
        <w:left w:val="none" w:sz="0" w:space="0" w:color="auto"/>
        <w:bottom w:val="none" w:sz="0" w:space="0" w:color="auto"/>
        <w:right w:val="none" w:sz="0" w:space="0" w:color="auto"/>
      </w:divBdr>
    </w:div>
    <w:div w:id="771780325">
      <w:bodyDiv w:val="1"/>
      <w:marLeft w:val="0"/>
      <w:marRight w:val="0"/>
      <w:marTop w:val="0"/>
      <w:marBottom w:val="0"/>
      <w:divBdr>
        <w:top w:val="none" w:sz="0" w:space="0" w:color="auto"/>
        <w:left w:val="none" w:sz="0" w:space="0" w:color="auto"/>
        <w:bottom w:val="none" w:sz="0" w:space="0" w:color="auto"/>
        <w:right w:val="none" w:sz="0" w:space="0" w:color="auto"/>
      </w:divBdr>
    </w:div>
    <w:div w:id="869076313">
      <w:bodyDiv w:val="1"/>
      <w:marLeft w:val="0"/>
      <w:marRight w:val="0"/>
      <w:marTop w:val="0"/>
      <w:marBottom w:val="0"/>
      <w:divBdr>
        <w:top w:val="none" w:sz="0" w:space="0" w:color="auto"/>
        <w:left w:val="none" w:sz="0" w:space="0" w:color="auto"/>
        <w:bottom w:val="none" w:sz="0" w:space="0" w:color="auto"/>
        <w:right w:val="none" w:sz="0" w:space="0" w:color="auto"/>
      </w:divBdr>
    </w:div>
    <w:div w:id="947129269">
      <w:bodyDiv w:val="1"/>
      <w:marLeft w:val="0"/>
      <w:marRight w:val="0"/>
      <w:marTop w:val="0"/>
      <w:marBottom w:val="0"/>
      <w:divBdr>
        <w:top w:val="none" w:sz="0" w:space="0" w:color="auto"/>
        <w:left w:val="none" w:sz="0" w:space="0" w:color="auto"/>
        <w:bottom w:val="none" w:sz="0" w:space="0" w:color="auto"/>
        <w:right w:val="none" w:sz="0" w:space="0" w:color="auto"/>
      </w:divBdr>
    </w:div>
    <w:div w:id="1127625190">
      <w:bodyDiv w:val="1"/>
      <w:marLeft w:val="0"/>
      <w:marRight w:val="0"/>
      <w:marTop w:val="0"/>
      <w:marBottom w:val="0"/>
      <w:divBdr>
        <w:top w:val="none" w:sz="0" w:space="0" w:color="auto"/>
        <w:left w:val="none" w:sz="0" w:space="0" w:color="auto"/>
        <w:bottom w:val="none" w:sz="0" w:space="0" w:color="auto"/>
        <w:right w:val="none" w:sz="0" w:space="0" w:color="auto"/>
      </w:divBdr>
    </w:div>
    <w:div w:id="1381786990">
      <w:bodyDiv w:val="1"/>
      <w:marLeft w:val="0"/>
      <w:marRight w:val="0"/>
      <w:marTop w:val="0"/>
      <w:marBottom w:val="0"/>
      <w:divBdr>
        <w:top w:val="none" w:sz="0" w:space="0" w:color="auto"/>
        <w:left w:val="none" w:sz="0" w:space="0" w:color="auto"/>
        <w:bottom w:val="none" w:sz="0" w:space="0" w:color="auto"/>
        <w:right w:val="none" w:sz="0" w:space="0" w:color="auto"/>
      </w:divBdr>
    </w:div>
    <w:div w:id="1393891273">
      <w:bodyDiv w:val="1"/>
      <w:marLeft w:val="0"/>
      <w:marRight w:val="0"/>
      <w:marTop w:val="0"/>
      <w:marBottom w:val="0"/>
      <w:divBdr>
        <w:top w:val="none" w:sz="0" w:space="0" w:color="auto"/>
        <w:left w:val="none" w:sz="0" w:space="0" w:color="auto"/>
        <w:bottom w:val="none" w:sz="0" w:space="0" w:color="auto"/>
        <w:right w:val="none" w:sz="0" w:space="0" w:color="auto"/>
      </w:divBdr>
    </w:div>
    <w:div w:id="1420061713">
      <w:bodyDiv w:val="1"/>
      <w:marLeft w:val="0"/>
      <w:marRight w:val="0"/>
      <w:marTop w:val="0"/>
      <w:marBottom w:val="0"/>
      <w:divBdr>
        <w:top w:val="none" w:sz="0" w:space="0" w:color="auto"/>
        <w:left w:val="none" w:sz="0" w:space="0" w:color="auto"/>
        <w:bottom w:val="none" w:sz="0" w:space="0" w:color="auto"/>
        <w:right w:val="none" w:sz="0" w:space="0" w:color="auto"/>
      </w:divBdr>
    </w:div>
    <w:div w:id="1455096204">
      <w:bodyDiv w:val="1"/>
      <w:marLeft w:val="0"/>
      <w:marRight w:val="0"/>
      <w:marTop w:val="0"/>
      <w:marBottom w:val="0"/>
      <w:divBdr>
        <w:top w:val="none" w:sz="0" w:space="0" w:color="auto"/>
        <w:left w:val="none" w:sz="0" w:space="0" w:color="auto"/>
        <w:bottom w:val="none" w:sz="0" w:space="0" w:color="auto"/>
        <w:right w:val="none" w:sz="0" w:space="0" w:color="auto"/>
      </w:divBdr>
    </w:div>
    <w:div w:id="1556090134">
      <w:bodyDiv w:val="1"/>
      <w:marLeft w:val="0"/>
      <w:marRight w:val="0"/>
      <w:marTop w:val="0"/>
      <w:marBottom w:val="0"/>
      <w:divBdr>
        <w:top w:val="none" w:sz="0" w:space="0" w:color="auto"/>
        <w:left w:val="none" w:sz="0" w:space="0" w:color="auto"/>
        <w:bottom w:val="none" w:sz="0" w:space="0" w:color="auto"/>
        <w:right w:val="none" w:sz="0" w:space="0" w:color="auto"/>
      </w:divBdr>
    </w:div>
    <w:div w:id="1560095125">
      <w:bodyDiv w:val="1"/>
      <w:marLeft w:val="0"/>
      <w:marRight w:val="0"/>
      <w:marTop w:val="0"/>
      <w:marBottom w:val="0"/>
      <w:divBdr>
        <w:top w:val="none" w:sz="0" w:space="0" w:color="auto"/>
        <w:left w:val="none" w:sz="0" w:space="0" w:color="auto"/>
        <w:bottom w:val="none" w:sz="0" w:space="0" w:color="auto"/>
        <w:right w:val="none" w:sz="0" w:space="0" w:color="auto"/>
      </w:divBdr>
    </w:div>
    <w:div w:id="1687705329">
      <w:bodyDiv w:val="1"/>
      <w:marLeft w:val="0"/>
      <w:marRight w:val="0"/>
      <w:marTop w:val="0"/>
      <w:marBottom w:val="0"/>
      <w:divBdr>
        <w:top w:val="none" w:sz="0" w:space="0" w:color="auto"/>
        <w:left w:val="none" w:sz="0" w:space="0" w:color="auto"/>
        <w:bottom w:val="none" w:sz="0" w:space="0" w:color="auto"/>
        <w:right w:val="none" w:sz="0" w:space="0" w:color="auto"/>
      </w:divBdr>
    </w:div>
    <w:div w:id="1856459489">
      <w:bodyDiv w:val="1"/>
      <w:marLeft w:val="0"/>
      <w:marRight w:val="0"/>
      <w:marTop w:val="0"/>
      <w:marBottom w:val="0"/>
      <w:divBdr>
        <w:top w:val="none" w:sz="0" w:space="0" w:color="auto"/>
        <w:left w:val="none" w:sz="0" w:space="0" w:color="auto"/>
        <w:bottom w:val="none" w:sz="0" w:space="0" w:color="auto"/>
        <w:right w:val="none" w:sz="0" w:space="0" w:color="auto"/>
      </w:divBdr>
    </w:div>
    <w:div w:id="1928070479">
      <w:bodyDiv w:val="1"/>
      <w:marLeft w:val="0"/>
      <w:marRight w:val="0"/>
      <w:marTop w:val="0"/>
      <w:marBottom w:val="0"/>
      <w:divBdr>
        <w:top w:val="none" w:sz="0" w:space="0" w:color="auto"/>
        <w:left w:val="none" w:sz="0" w:space="0" w:color="auto"/>
        <w:bottom w:val="none" w:sz="0" w:space="0" w:color="auto"/>
        <w:right w:val="none" w:sz="0" w:space="0" w:color="auto"/>
      </w:divBdr>
    </w:div>
    <w:div w:id="1966307300">
      <w:bodyDiv w:val="1"/>
      <w:marLeft w:val="0"/>
      <w:marRight w:val="0"/>
      <w:marTop w:val="0"/>
      <w:marBottom w:val="0"/>
      <w:divBdr>
        <w:top w:val="none" w:sz="0" w:space="0" w:color="auto"/>
        <w:left w:val="none" w:sz="0" w:space="0" w:color="auto"/>
        <w:bottom w:val="none" w:sz="0" w:space="0" w:color="auto"/>
        <w:right w:val="none" w:sz="0" w:space="0" w:color="auto"/>
      </w:divBdr>
    </w:div>
    <w:div w:id="2061125221">
      <w:bodyDiv w:val="1"/>
      <w:marLeft w:val="0"/>
      <w:marRight w:val="0"/>
      <w:marTop w:val="0"/>
      <w:marBottom w:val="0"/>
      <w:divBdr>
        <w:top w:val="none" w:sz="0" w:space="0" w:color="auto"/>
        <w:left w:val="none" w:sz="0" w:space="0" w:color="auto"/>
        <w:bottom w:val="none" w:sz="0" w:space="0" w:color="auto"/>
        <w:right w:val="none" w:sz="0" w:space="0" w:color="auto"/>
      </w:divBdr>
    </w:div>
    <w:div w:id="2079742675">
      <w:bodyDiv w:val="1"/>
      <w:marLeft w:val="0"/>
      <w:marRight w:val="0"/>
      <w:marTop w:val="0"/>
      <w:marBottom w:val="0"/>
      <w:divBdr>
        <w:top w:val="none" w:sz="0" w:space="0" w:color="auto"/>
        <w:left w:val="none" w:sz="0" w:space="0" w:color="auto"/>
        <w:bottom w:val="none" w:sz="0" w:space="0" w:color="auto"/>
        <w:right w:val="none" w:sz="0" w:space="0" w:color="auto"/>
      </w:divBdr>
    </w:div>
    <w:div w:id="213740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9EAC9-D741-4B07-B93E-6F2BA7A6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1336</Words>
  <Characters>9762</Characters>
  <Application>Microsoft Office Word</Application>
  <DocSecurity>4</DocSecurity>
  <Lines>81</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Lietuvos Zoologijos Sodas</Company>
  <LinksUpToDate>false</LinksUpToDate>
  <CharactersWithSpaces>11076</CharactersWithSpaces>
  <SharedDoc>false</SharedDoc>
  <HLinks>
    <vt:vector size="6" baseType="variant">
      <vt:variant>
        <vt:i4>4849790</vt:i4>
      </vt:variant>
      <vt:variant>
        <vt:i4>0</vt:i4>
      </vt:variant>
      <vt:variant>
        <vt:i4>0</vt:i4>
      </vt:variant>
      <vt:variant>
        <vt:i4>5</vt:i4>
      </vt:variant>
      <vt:variant>
        <vt:lpwstr>mailto:info@zoosodas.lt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Paulius Beinaris</dc:creator>
  <cp:lastModifiedBy>Justina Černule</cp:lastModifiedBy>
  <cp:revision>2</cp:revision>
  <cp:lastPrinted>2021-08-02T12:14:00Z</cp:lastPrinted>
  <dcterms:created xsi:type="dcterms:W3CDTF">2025-03-21T11:22:00Z</dcterms:created>
  <dcterms:modified xsi:type="dcterms:W3CDTF">2025-03-21T11:22:00Z</dcterms:modified>
</cp:coreProperties>
</file>